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0C" w:rsidRDefault="00B46203">
      <w:pPr>
        <w:rPr>
          <w:noProof/>
          <w:lang w:eastAsia="en-CA"/>
        </w:rPr>
      </w:pPr>
      <w:r>
        <w:rPr>
          <w:noProof/>
          <w:lang w:eastAsia="en-CA"/>
        </w:rPr>
        <w:t>Light Reactions</w:t>
      </w:r>
    </w:p>
    <w:p w:rsidR="00F95DEE" w:rsidRDefault="00B46203">
      <w:r>
        <w:rPr>
          <w:noProof/>
          <w:lang w:eastAsia="en-CA"/>
        </w:rPr>
        <w:drawing>
          <wp:inline distT="0" distB="0" distL="0" distR="0">
            <wp:extent cx="5944870" cy="1910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03" w:rsidRDefault="007C0F0C">
      <w:r>
        <w:rPr>
          <w:noProof/>
          <w:lang w:eastAsia="en-CA"/>
        </w:rPr>
        <w:drawing>
          <wp:inline distT="0" distB="0" distL="0" distR="0">
            <wp:extent cx="5943600" cy="2387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03" w:rsidRDefault="00B46203">
      <w:r>
        <w:t>Dark Reactions – The Kelvin Cycle (</w:t>
      </w:r>
      <w:proofErr w:type="spellStart"/>
      <w:r>
        <w:t>phosphoglyceraldyhyde</w:t>
      </w:r>
      <w:proofErr w:type="spellEnd"/>
      <w:r>
        <w:t xml:space="preserve">) – enzyme </w:t>
      </w:r>
      <w:proofErr w:type="spellStart"/>
      <w:r>
        <w:t>rubisco</w:t>
      </w:r>
      <w:proofErr w:type="spellEnd"/>
    </w:p>
    <w:p w:rsidR="00B46203" w:rsidRDefault="00B46203">
      <w:r>
        <w:rPr>
          <w:noProof/>
          <w:lang w:eastAsia="en-CA"/>
        </w:rPr>
        <w:drawing>
          <wp:inline distT="0" distB="0" distL="0" distR="0">
            <wp:extent cx="5931650" cy="2540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203" w:rsidSect="00F95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B46203"/>
    <w:rsid w:val="007C0F0C"/>
    <w:rsid w:val="008A7E32"/>
    <w:rsid w:val="00B46203"/>
    <w:rsid w:val="00C446B8"/>
    <w:rsid w:val="00CC33F9"/>
    <w:rsid w:val="00D547C6"/>
    <w:rsid w:val="00F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cp:lastPrinted>2015-03-30T01:50:00Z</cp:lastPrinted>
  <dcterms:created xsi:type="dcterms:W3CDTF">2015-03-30T01:21:00Z</dcterms:created>
  <dcterms:modified xsi:type="dcterms:W3CDTF">2015-03-30T21:28:00Z</dcterms:modified>
</cp:coreProperties>
</file>