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38" w:rsidRPr="00B509E6" w:rsidRDefault="00FE07ED" w:rsidP="00B2115D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E07ED">
        <w:rPr>
          <w:rFonts w:asciiTheme="majorHAnsi" w:hAnsiTheme="maj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.75pt">
            <v:imagedata r:id="rId7" o:title="ATOM_1"/>
            <o:lock v:ext="edit" cropping="t"/>
          </v:shape>
        </w:pict>
      </w:r>
      <w:r w:rsidR="0092545D" w:rsidRPr="00B509E6">
        <w:rPr>
          <w:rFonts w:asciiTheme="majorHAnsi" w:hAnsiTheme="majorHAnsi"/>
          <w:i/>
          <w:sz w:val="24"/>
          <w:szCs w:val="24"/>
        </w:rPr>
        <w:t xml:space="preserve">Elements </w:t>
      </w:r>
      <w:r w:rsidR="00FC4D64" w:rsidRPr="00B509E6">
        <w:rPr>
          <w:rFonts w:asciiTheme="majorHAnsi" w:hAnsiTheme="majorHAnsi"/>
          <w:i/>
          <w:sz w:val="24"/>
          <w:szCs w:val="24"/>
        </w:rPr>
        <w:t xml:space="preserve">&amp; Macromolecules </w:t>
      </w:r>
      <w:r w:rsidR="0092545D" w:rsidRPr="00B509E6">
        <w:rPr>
          <w:rFonts w:asciiTheme="majorHAnsi" w:hAnsiTheme="majorHAnsi"/>
          <w:i/>
          <w:sz w:val="24"/>
          <w:szCs w:val="24"/>
        </w:rPr>
        <w:t xml:space="preserve">in </w:t>
      </w:r>
      <w:r w:rsidR="00FC4D64" w:rsidRPr="00B509E6">
        <w:rPr>
          <w:rFonts w:asciiTheme="majorHAnsi" w:hAnsiTheme="majorHAnsi"/>
          <w:i/>
          <w:sz w:val="24"/>
          <w:szCs w:val="24"/>
        </w:rPr>
        <w:t>Organisms</w:t>
      </w:r>
    </w:p>
    <w:p w:rsidR="00C7667D" w:rsidRPr="00B509E6" w:rsidRDefault="00D27740" w:rsidP="00B2115D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ab/>
      </w:r>
      <w:r w:rsidR="00ED73E3" w:rsidRPr="00B509E6">
        <w:rPr>
          <w:rFonts w:asciiTheme="majorHAnsi" w:hAnsiTheme="majorHAnsi"/>
          <w:b w:val="0"/>
          <w:sz w:val="24"/>
          <w:szCs w:val="24"/>
        </w:rPr>
        <w:t xml:space="preserve">The </w:t>
      </w:r>
      <w:r w:rsidR="00ED73E3" w:rsidRPr="00B509E6">
        <w:rPr>
          <w:rFonts w:asciiTheme="majorHAnsi" w:hAnsiTheme="majorHAnsi"/>
          <w:sz w:val="24"/>
          <w:szCs w:val="24"/>
        </w:rPr>
        <w:t>four main classes of organic compounds</w:t>
      </w:r>
      <w:r w:rsidR="00ED73E3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846269" w:rsidRPr="00B509E6">
        <w:rPr>
          <w:rFonts w:asciiTheme="majorHAnsi" w:hAnsiTheme="majorHAnsi"/>
          <w:b w:val="0"/>
          <w:sz w:val="24"/>
          <w:szCs w:val="24"/>
        </w:rPr>
        <w:t>(carbohydrates, lipids, proteins, and nucleic acids)</w:t>
      </w:r>
      <w:r w:rsidR="00F67662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ED73E3" w:rsidRPr="00B509E6">
        <w:rPr>
          <w:rFonts w:asciiTheme="majorHAnsi" w:hAnsiTheme="majorHAnsi"/>
          <w:b w:val="0"/>
          <w:sz w:val="24"/>
          <w:szCs w:val="24"/>
        </w:rPr>
        <w:t>that are essential to the proper functioning of all living things</w:t>
      </w:r>
      <w:r w:rsidR="00F67662" w:rsidRPr="00B509E6">
        <w:rPr>
          <w:rFonts w:asciiTheme="majorHAnsi" w:hAnsiTheme="majorHAnsi"/>
          <w:b w:val="0"/>
          <w:sz w:val="24"/>
          <w:szCs w:val="24"/>
        </w:rPr>
        <w:t xml:space="preserve"> are known as </w:t>
      </w:r>
      <w:r w:rsidR="00F67662" w:rsidRPr="00B509E6">
        <w:rPr>
          <w:rFonts w:asciiTheme="majorHAnsi" w:hAnsiTheme="majorHAnsi"/>
          <w:sz w:val="24"/>
          <w:szCs w:val="24"/>
        </w:rPr>
        <w:t>polymers or macromolecules</w:t>
      </w:r>
      <w:r w:rsidR="005D39A2" w:rsidRPr="00B509E6">
        <w:rPr>
          <w:rFonts w:asciiTheme="majorHAnsi" w:hAnsiTheme="majorHAnsi"/>
          <w:b w:val="0"/>
          <w:sz w:val="24"/>
          <w:szCs w:val="24"/>
        </w:rPr>
        <w:t xml:space="preserve">.  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All of these compounds are built primarily of </w:t>
      </w:r>
      <w:r w:rsidR="00A54362" w:rsidRPr="00B509E6">
        <w:rPr>
          <w:rFonts w:asciiTheme="majorHAnsi" w:hAnsiTheme="majorHAnsi"/>
          <w:sz w:val="24"/>
          <w:szCs w:val="24"/>
        </w:rPr>
        <w:t>carbon, hydrogen, and oxygen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 but in different ratios. This gives each compound different </w:t>
      </w:r>
      <w:proofErr w:type="gramStart"/>
      <w:r w:rsidR="00A54362" w:rsidRPr="00B509E6">
        <w:rPr>
          <w:rFonts w:asciiTheme="majorHAnsi" w:hAnsiTheme="majorHAnsi"/>
          <w:sz w:val="24"/>
          <w:szCs w:val="24"/>
        </w:rPr>
        <w:t>properties</w:t>
      </w:r>
      <w:proofErr w:type="gramEnd"/>
      <w:r w:rsidR="00A54362" w:rsidRPr="00B509E6">
        <w:rPr>
          <w:rFonts w:asciiTheme="majorHAnsi" w:hAnsiTheme="majorHAnsi"/>
          <w:sz w:val="24"/>
          <w:szCs w:val="24"/>
        </w:rPr>
        <w:t>.</w:t>
      </w:r>
      <w:r w:rsidR="00A54362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131BEC" w:rsidRPr="00B509E6">
        <w:rPr>
          <w:rFonts w:asciiTheme="majorHAnsi" w:hAnsiTheme="majorHAnsi"/>
          <w:sz w:val="24"/>
          <w:szCs w:val="24"/>
        </w:rPr>
        <w:t xml:space="preserve">All organic compounds contain carbon. </w:t>
      </w:r>
      <w:r w:rsidR="00C7667D" w:rsidRPr="00B509E6">
        <w:rPr>
          <w:rFonts w:asciiTheme="majorHAnsi" w:hAnsiTheme="majorHAnsi"/>
          <w:i/>
          <w:sz w:val="24"/>
          <w:szCs w:val="24"/>
        </w:rPr>
        <w:t>Color code</w:t>
      </w:r>
      <w:r w:rsidR="00C7667D" w:rsidRPr="00B509E6">
        <w:rPr>
          <w:rFonts w:asciiTheme="majorHAnsi" w:hAnsiTheme="majorHAnsi"/>
          <w:b w:val="0"/>
          <w:sz w:val="24"/>
          <w:szCs w:val="24"/>
        </w:rPr>
        <w:t xml:space="preserve"> the Carbohydrate on this worksheet (carbon-black, hydrogen-yellow, nitrogen-blue, and oxygen-red). </w:t>
      </w:r>
    </w:p>
    <w:p w:rsidR="00B2115D" w:rsidRPr="00B509E6" w:rsidRDefault="00FE07ED" w:rsidP="00C7667D">
      <w:pPr>
        <w:pStyle w:val="Heading1"/>
        <w:jc w:val="center"/>
        <w:rPr>
          <w:rFonts w:asciiTheme="majorHAnsi" w:hAnsiTheme="majorHAnsi"/>
          <w:b w:val="0"/>
          <w:sz w:val="24"/>
          <w:szCs w:val="24"/>
        </w:rPr>
      </w:pPr>
      <w:r w:rsidRPr="00FE07ED">
        <w:rPr>
          <w:rFonts w:asciiTheme="majorHAnsi" w:hAnsiTheme="majorHAnsi"/>
          <w:b w:val="0"/>
          <w:sz w:val="24"/>
          <w:szCs w:val="24"/>
        </w:rPr>
      </w:r>
      <w:r>
        <w:rPr>
          <w:rFonts w:asciiTheme="majorHAnsi" w:hAnsiTheme="majorHAnsi"/>
          <w:b w:val="0"/>
          <w:sz w:val="24"/>
          <w:szCs w:val="24"/>
        </w:rPr>
        <w:pict>
          <v:group id="_x0000_s1291" editas="canvas" style="width:372pt;height:333pt;mso-position-horizontal-relative:char;mso-position-vertical-relative:line" coordorigin="2970,1132" coordsize="5723,5157">
            <o:lock v:ext="edit" aspectratio="t"/>
            <v:shape id="_x0000_s1292" type="#_x0000_t75" style="position:absolute;left:2970;top:1132;width:5723;height:51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3" type="#_x0000_t202" style="position:absolute;left:6109;top:2805;width:369;height:418">
              <v:textbox style="mso-next-textbox:#_x0000_s129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294" type="#_x0000_t202" style="position:absolute;left:6939;top:3920;width:367;height:419">
              <v:textbox style="mso-next-textbox:#_x0000_s1294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5" type="#_x0000_t202" style="position:absolute;left:5001;top:2805;width:368;height:419">
              <v:textbox style="mso-next-textbox:#_x0000_s129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6" type="#_x0000_t202" style="position:absolute;left:4447;top:3920;width:368;height:418">
              <v:textbox style="mso-next-textbox:#_x0000_s1296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7" type="#_x0000_t202" style="position:absolute;left:5093;top:5035;width:370;height:418">
              <v:textbox style="mso-next-textbox:#_x0000_s1297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298" type="#_x0000_t202" style="position:absolute;left:6201;top:5035;width:370;height:418">
              <v:textbox style="mso-next-textbox:#_x0000_s129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299" style="position:absolute;flip:x" from="4724,3223" to="5001,3920"/>
            <v:line id="_x0000_s1300" style="position:absolute" from="4632,4338" to="5093,5035"/>
            <v:line id="_x0000_s1301" style="position:absolute" from="5462,5313" to="6201,5313"/>
            <v:line id="_x0000_s1302" style="position:absolute;flip:y" from="6570,4338" to="7032,5035"/>
            <v:line id="_x0000_s1303" style="position:absolute" from="6478,3223" to="6939,3920"/>
            <v:line id="_x0000_s1304" style="position:absolute" from="5370,2944" to="6109,2944"/>
            <v:shape id="_x0000_s1305" type="#_x0000_t202" style="position:absolute;left:5093;top:4338;width:370;height:419">
              <v:textbox style="mso-next-textbox:#_x0000_s130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06" type="#_x0000_t202" style="position:absolute;left:5555;top:4338;width:370;height:419">
              <v:textbox style="mso-next-textbox:#_x0000_s1306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07" style="position:absolute" from="5462,4617" to="5555,4617"/>
            <v:line id="_x0000_s1308" style="position:absolute" from="5278,4756" to="5278,5035"/>
            <v:shape id="_x0000_s1309" type="#_x0000_t202" style="position:absolute;left:5185;top:3502;width:370;height:419">
              <v:textbox style="mso-next-textbox:#_x0000_s130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0" style="position:absolute" from="5185,3223" to="5370,3502"/>
            <v:shape id="_x0000_s1311" type="#_x0000_t202" style="position:absolute;left:4539;top:2247;width:370;height:420">
              <v:textbox style="mso-next-textbox:#_x0000_s1311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312" style="position:absolute" from="4909,2666" to="5001,2805"/>
            <v:shape id="_x0000_s1313" type="#_x0000_t202" style="position:absolute;left:5093;top:5731;width:370;height:420">
              <v:textbox style="mso-next-textbox:#_x0000_s131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4" style="position:absolute" from="5278,5453" to="5278,5731"/>
            <v:shape id="_x0000_s1315" type="#_x0000_t202" style="position:absolute;left:6201;top:4338;width:370;height:419">
              <v:textbox style="mso-next-textbox:#_x0000_s131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6" style="position:absolute" from="6385,4756" to="6385,5035"/>
            <v:shape id="_x0000_s1317" type="#_x0000_t202" style="position:absolute;left:6201;top:5592;width:370;height:421">
              <v:textbox style="mso-next-textbox:#_x0000_s1317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18" type="#_x0000_t202" style="position:absolute;left:6846;top:5594;width:370;height:419">
              <v:textbox style="mso-next-textbox:#_x0000_s131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19" style="position:absolute" from="6385,5453" to="6385,5592"/>
            <v:line id="_x0000_s1320" style="position:absolute" from="6570,5871" to="6847,5871"/>
            <v:shape id="_x0000_s1321" type="#_x0000_t202" style="position:absolute;left:7124;top:3362;width:370;height:420">
              <v:textbox style="mso-next-textbox:#_x0000_s1321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22" style="position:absolute;flip:x" from="7216,3780" to="7309,3920"/>
            <v:shape id="_x0000_s1323" type="#_x0000_t202" style="position:absolute;left:3985;top:3362;width:370;height:420">
              <v:textbox style="mso-next-textbox:#_x0000_s132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324" type="#_x0000_t202" style="position:absolute;left:7401;top:4338;width:370;height:419">
              <v:textbox style="mso-next-textbox:#_x0000_s1324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25" type="#_x0000_t202" style="position:absolute;left:7955;top:4756;width:370;height:420">
              <v:textbox style="mso-next-textbox:#_x0000_s132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26" style="position:absolute" from="7216,4338" to="7401,4477"/>
            <v:line id="_x0000_s1327" style="position:absolute" from="7770,4756" to="7955,4895"/>
            <v:line id="_x0000_s1328" style="position:absolute" from="4355,3780" to="4539,3920"/>
            <v:shape id="_x0000_s1329" type="#_x0000_t202" style="position:absolute;left:3524;top:4756;width:370;height:419">
              <v:textbox style="mso-next-textbox:#_x0000_s132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330" type="#_x0000_t202" style="position:absolute;left:4078;top:4477;width:370;height:420">
              <v:textbox style="mso-next-textbox:#_x0000_s1330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331" style="position:absolute;flip:x" from="4262,4338" to="4539,4477"/>
            <v:line id="_x0000_s1332" style="position:absolute;flip:x" from="3893,4617" to="4078,4756"/>
            <v:shape id="_x0000_s1333" type="#_x0000_t202" style="position:absolute;left:3985;top:2247;width:370;height:420">
              <v:textbox style="mso-next-textbox:#_x0000_s1333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34" style="position:absolute" from="4355,2526" to="4539,2527"/>
            <v:shape id="_x0000_s1335" type="#_x0000_t202" style="position:absolute;left:5093;top:2247;width:370;height:420">
              <v:textbox style="mso-next-textbox:#_x0000_s1335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36" style="position:absolute" from="4909,2526" to="5093,2526"/>
            <v:line id="_x0000_s1337" style="position:absolute;flip:x" from="4724,1969" to="4725,2213"/>
            <v:shape id="_x0000_s1338" type="#_x0000_t202" style="position:absolute;left:4539;top:1550;width:370;height:419">
              <v:textbox style="mso-next-textbox:#_x0000_s1338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339" type="#_x0000_t202" style="position:absolute;left:5093;top:1272;width:370;height:419">
              <v:textbox style="mso-next-textbox:#_x0000_s1339">
                <w:txbxContent>
                  <w:p w:rsidR="00C3292A" w:rsidRPr="00B15B15" w:rsidRDefault="00C3292A" w:rsidP="006A0949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340" style="position:absolute;flip:y" from="4909,1550" to="5093,1690"/>
            <w10:wrap type="none"/>
            <w10:anchorlock/>
          </v:group>
        </w:pict>
      </w:r>
    </w:p>
    <w:p w:rsidR="00B2115D" w:rsidRPr="00B509E6" w:rsidRDefault="00C7667D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</w:t>
      </w:r>
      <w:r w:rsidR="00CC0498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BB7A9E" w:rsidRPr="00B509E6">
        <w:rPr>
          <w:rFonts w:asciiTheme="majorHAnsi" w:hAnsiTheme="majorHAnsi"/>
          <w:b w:val="0"/>
          <w:sz w:val="24"/>
          <w:szCs w:val="24"/>
        </w:rPr>
        <w:t xml:space="preserve">If all the macromolecules are made mainly of the elements </w:t>
      </w:r>
      <w:r w:rsidR="00BB7A9E" w:rsidRPr="00B509E6">
        <w:rPr>
          <w:rFonts w:asciiTheme="majorHAnsi" w:hAnsiTheme="majorHAnsi"/>
          <w:sz w:val="24"/>
          <w:szCs w:val="24"/>
        </w:rPr>
        <w:t>C</w:t>
      </w:r>
      <w:proofErr w:type="gramStart"/>
      <w:r w:rsidR="00B509E6">
        <w:rPr>
          <w:rFonts w:asciiTheme="majorHAnsi" w:hAnsiTheme="majorHAnsi"/>
          <w:sz w:val="24"/>
          <w:szCs w:val="24"/>
        </w:rPr>
        <w:t>,</w:t>
      </w:r>
      <w:r w:rsidR="00BB7A9E" w:rsidRPr="00B509E6">
        <w:rPr>
          <w:rFonts w:asciiTheme="majorHAnsi" w:hAnsiTheme="majorHAnsi"/>
          <w:sz w:val="24"/>
          <w:szCs w:val="24"/>
        </w:rPr>
        <w:t>H</w:t>
      </w:r>
      <w:r w:rsidR="00B509E6">
        <w:rPr>
          <w:rFonts w:asciiTheme="majorHAnsi" w:hAnsiTheme="majorHAnsi"/>
          <w:sz w:val="24"/>
          <w:szCs w:val="24"/>
        </w:rPr>
        <w:t>,</w:t>
      </w:r>
      <w:r w:rsidR="00BB7A9E" w:rsidRPr="00B509E6">
        <w:rPr>
          <w:rFonts w:asciiTheme="majorHAnsi" w:hAnsiTheme="majorHAnsi"/>
          <w:sz w:val="24"/>
          <w:szCs w:val="24"/>
        </w:rPr>
        <w:t>O</w:t>
      </w:r>
      <w:proofErr w:type="gramEnd"/>
      <w:r w:rsidR="00BB7A9E" w:rsidRPr="00B509E6">
        <w:rPr>
          <w:rFonts w:asciiTheme="majorHAnsi" w:hAnsiTheme="majorHAnsi"/>
          <w:sz w:val="24"/>
          <w:szCs w:val="24"/>
        </w:rPr>
        <w:t xml:space="preserve">, </w:t>
      </w:r>
      <w:r w:rsidR="00BB7A9E" w:rsidRPr="00B509E6">
        <w:rPr>
          <w:rFonts w:asciiTheme="majorHAnsi" w:hAnsiTheme="majorHAnsi"/>
          <w:b w:val="0"/>
          <w:sz w:val="24"/>
          <w:szCs w:val="24"/>
        </w:rPr>
        <w:t>how are they different</w:t>
      </w:r>
      <w:r w:rsidR="00B2115D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C7667D" w:rsidRPr="001207A2" w:rsidRDefault="001207A2" w:rsidP="00F663F6">
      <w:pPr>
        <w:pStyle w:val="Heading1"/>
        <w:rPr>
          <w:rFonts w:asciiTheme="majorHAnsi" w:hAnsiTheme="majorHAnsi"/>
          <w:b w:val="0"/>
          <w:color w:val="FF0000"/>
          <w:sz w:val="24"/>
          <w:szCs w:val="24"/>
        </w:rPr>
      </w:pPr>
      <w:r w:rsidRPr="001207A2">
        <w:rPr>
          <w:rFonts w:asciiTheme="majorHAnsi" w:hAnsiTheme="majorHAnsi"/>
          <w:b w:val="0"/>
          <w:color w:val="FF0000"/>
          <w:sz w:val="24"/>
          <w:szCs w:val="24"/>
        </w:rPr>
        <w:t>These molecules are all different because of the different ratios of C</w:t>
      </w:r>
      <w:proofErr w:type="gramStart"/>
      <w:r w:rsidRPr="001207A2">
        <w:rPr>
          <w:rFonts w:asciiTheme="majorHAnsi" w:hAnsiTheme="majorHAnsi"/>
          <w:b w:val="0"/>
          <w:color w:val="FF0000"/>
          <w:sz w:val="24"/>
          <w:szCs w:val="24"/>
        </w:rPr>
        <w:t>:H:O</w:t>
      </w:r>
      <w:proofErr w:type="gramEnd"/>
      <w:r w:rsidRPr="001207A2">
        <w:rPr>
          <w:rFonts w:asciiTheme="majorHAnsi" w:hAnsiTheme="majorHAnsi"/>
          <w:b w:val="0"/>
          <w:color w:val="FF0000"/>
          <w:sz w:val="24"/>
          <w:szCs w:val="24"/>
        </w:rPr>
        <w:t>.</w:t>
      </w:r>
    </w:p>
    <w:p w:rsidR="00C7667D" w:rsidRDefault="00713415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2. How could you </w:t>
      </w:r>
      <w:proofErr w:type="gramStart"/>
      <w:r>
        <w:rPr>
          <w:rFonts w:asciiTheme="majorHAnsi" w:hAnsiTheme="majorHAnsi"/>
          <w:b w:val="0"/>
          <w:sz w:val="24"/>
          <w:szCs w:val="24"/>
        </w:rPr>
        <w:t xml:space="preserve">tell </w:t>
      </w:r>
      <w:r w:rsidR="00C7667D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>the</w:t>
      </w:r>
      <w:proofErr w:type="gramEnd"/>
      <w:r>
        <w:rPr>
          <w:rFonts w:asciiTheme="majorHAnsi" w:hAnsiTheme="majorHAnsi"/>
          <w:b w:val="0"/>
          <w:sz w:val="24"/>
          <w:szCs w:val="24"/>
        </w:rPr>
        <w:t xml:space="preserve"> image above </w:t>
      </w:r>
      <w:r w:rsidR="00C7667D" w:rsidRPr="00B509E6">
        <w:rPr>
          <w:rFonts w:asciiTheme="majorHAnsi" w:hAnsiTheme="majorHAnsi"/>
          <w:b w:val="0"/>
          <w:sz w:val="24"/>
          <w:szCs w:val="24"/>
        </w:rPr>
        <w:t>is a carbohydrate from its structure?</w:t>
      </w:r>
    </w:p>
    <w:p w:rsidR="001207A2" w:rsidRPr="001207A2" w:rsidRDefault="001207A2" w:rsidP="00F663F6">
      <w:pPr>
        <w:pStyle w:val="Heading1"/>
        <w:rPr>
          <w:rFonts w:asciiTheme="majorHAnsi" w:hAnsiTheme="majorHAnsi"/>
          <w:b w:val="0"/>
          <w:color w:val="FF0000"/>
          <w:sz w:val="24"/>
          <w:szCs w:val="24"/>
        </w:rPr>
      </w:pPr>
      <w:r w:rsidRPr="001207A2">
        <w:rPr>
          <w:rFonts w:asciiTheme="majorHAnsi" w:hAnsiTheme="majorHAnsi"/>
          <w:b w:val="0"/>
          <w:color w:val="FF0000"/>
          <w:sz w:val="24"/>
          <w:szCs w:val="24"/>
        </w:rPr>
        <w:t>Carbohydrates all have a ratio of 1:2:1 for their C</w:t>
      </w:r>
      <w:proofErr w:type="gramStart"/>
      <w:r w:rsidRPr="001207A2">
        <w:rPr>
          <w:rFonts w:asciiTheme="majorHAnsi" w:hAnsiTheme="majorHAnsi"/>
          <w:b w:val="0"/>
          <w:color w:val="FF0000"/>
          <w:sz w:val="24"/>
          <w:szCs w:val="24"/>
        </w:rPr>
        <w:t>:H:O</w:t>
      </w:r>
      <w:proofErr w:type="gramEnd"/>
      <w:r w:rsidRPr="001207A2">
        <w:rPr>
          <w:rFonts w:asciiTheme="majorHAnsi" w:hAnsiTheme="majorHAnsi"/>
          <w:b w:val="0"/>
          <w:color w:val="FF0000"/>
          <w:sz w:val="24"/>
          <w:szCs w:val="24"/>
        </w:rPr>
        <w:t xml:space="preserve"> ratio</w:t>
      </w:r>
      <w:r>
        <w:rPr>
          <w:rFonts w:asciiTheme="majorHAnsi" w:hAnsiTheme="majorHAnsi"/>
          <w:b w:val="0"/>
          <w:color w:val="FF0000"/>
          <w:sz w:val="24"/>
          <w:szCs w:val="24"/>
        </w:rPr>
        <w:t>, the 5 carbon ring seen above is also a notable characteristic of simple sugars.</w:t>
      </w: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B509E6" w:rsidRPr="00B509E6" w:rsidRDefault="00B509E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F663F6" w:rsidRPr="00B509E6" w:rsidRDefault="00F663F6" w:rsidP="00F663F6">
      <w:pPr>
        <w:pStyle w:val="Heading1"/>
        <w:rPr>
          <w:rFonts w:asciiTheme="majorHAnsi" w:hAnsiTheme="majorHAnsi"/>
          <w:b w:val="0"/>
          <w:sz w:val="24"/>
          <w:szCs w:val="24"/>
        </w:rPr>
      </w:pPr>
      <w:proofErr w:type="gramStart"/>
      <w:r w:rsidRPr="00B509E6">
        <w:rPr>
          <w:rFonts w:asciiTheme="majorHAnsi" w:hAnsiTheme="majorHAnsi"/>
          <w:i/>
          <w:sz w:val="24"/>
          <w:szCs w:val="24"/>
        </w:rPr>
        <w:t>Color code</w:t>
      </w:r>
      <w:proofErr w:type="gramEnd"/>
      <w:r w:rsidRPr="00B509E6">
        <w:rPr>
          <w:rFonts w:asciiTheme="majorHAnsi" w:hAnsiTheme="majorHAnsi"/>
          <w:b w:val="0"/>
          <w:sz w:val="24"/>
          <w:szCs w:val="24"/>
        </w:rPr>
        <w:t xml:space="preserve"> the amino acid on this worksheet (carbon-black, hydrogen-yellow, nitrogen-blue, and oxygen-red). </w:t>
      </w:r>
    </w:p>
    <w:p w:rsidR="00F663F6" w:rsidRPr="00B509E6" w:rsidRDefault="00F663F6" w:rsidP="00F663F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Basic Structure of Amino acid</w:t>
      </w:r>
    </w:p>
    <w:p w:rsidR="002D38F6" w:rsidRPr="00B509E6" w:rsidRDefault="00FE07ED" w:rsidP="00C7667D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E07ED"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pict>
          <v:group id="_x0000_s1441" editas="canvas" style="width:276pt;height:126pt;mso-position-horizontal-relative:char;mso-position-vertical-relative:line" coordorigin="2047,2108" coordsize="4246,1951">
            <o:lock v:ext="edit" aspectratio="t"/>
            <v:shape id="_x0000_s1442" type="#_x0000_t75" style="position:absolute;left:2047;top:2108;width:4246;height:1951" o:preferrelative="f">
              <v:fill o:detectmouseclick="t"/>
              <v:path o:extrusionok="t" o:connecttype="none"/>
              <o:lock v:ext="edit" text="t"/>
            </v:shape>
            <v:shape id="_x0000_s1443" type="#_x0000_t202" style="position:absolute;left:3155;top:2944;width:461;height:418">
              <v:textbox style="mso-next-textbox:#_x0000_s1443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 w:rsidRPr="0000397D">
                      <w:rPr>
                        <w:rFonts w:ascii="Comic Sans MS" w:hAnsi="Comic Sans MS"/>
                        <w:b/>
                      </w:rPr>
                      <w:t>N</w:t>
                    </w:r>
                  </w:p>
                </w:txbxContent>
              </v:textbox>
            </v:shape>
            <v:shape id="_x0000_s1444" type="#_x0000_t202" style="position:absolute;left:2693;top:3641;width:369;height:418">
              <v:textbox style="mso-next-textbox:#_x0000_s1444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45" type="#_x0000_t202" style="position:absolute;left:2601;top:2247;width:369;height:418">
              <v:textbox style="mso-next-textbox:#_x0000_s1445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46" style="position:absolute;flip:x" from="3062,3362" to="3155,3641"/>
            <v:line id="_x0000_s1447" style="position:absolute;flip:x y" from="2970,2665" to="3155,2944"/>
            <v:line id="_x0000_s1448" style="position:absolute" from="3616,3223" to="3985,3224"/>
            <v:shape id="_x0000_s1449" type="#_x0000_t202" style="position:absolute;left:3985;top:2944;width:462;height:418">
              <v:textbox style="mso-next-textbox:#_x0000_s1449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450" style="position:absolute" from="4447,3223" to="4909,3224"/>
            <v:shape id="_x0000_s1451" type="#_x0000_t202" style="position:absolute;left:4909;top:2944;width:463;height:418">
              <v:textbox style="mso-next-textbox:#_x0000_s1451">
                <w:txbxContent>
                  <w:p w:rsidR="00C3292A" w:rsidRPr="009A1203" w:rsidRDefault="00C3292A" w:rsidP="00442B4C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 w:rsidRPr="009A1203"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52" type="#_x0000_t202" style="position:absolute;left:5555;top:2247;width:463;height:418">
              <v:textbox style="mso-next-textbox:#_x0000_s1452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453" style="position:absolute;flip:x" from="5370,2665" to="5555,2945"/>
            <v:line id="_x0000_s1454" style="position:absolute;flip:x" from="5370,2665" to="5647,3084"/>
            <v:shape id="_x0000_s1455" type="#_x0000_t202" style="position:absolute;left:5647;top:3502;width:463;height:418">
              <v:textbox style="mso-next-textbox:#_x0000_s1455">
                <w:txbxContent>
                  <w:p w:rsidR="00C3292A" w:rsidRPr="009A1203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56" style="position:absolute" from="5370,3362" to="5647,3502"/>
            <v:shape id="_x0000_s1457" type="#_x0000_t202" style="position:absolute;left:3985;top:2247;width:370;height:418">
              <v:textbox style="mso-next-textbox:#_x0000_s1457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58" style="position:absolute" from="4170,2665" to="4171,2944"/>
            <v:shape id="_x0000_s1459" type="#_x0000_t202" style="position:absolute;left:3708;top:3501;width:924;height:418">
              <v:textbox style="mso-next-textbox:#_x0000_s1459">
                <w:txbxContent>
                  <w:p w:rsidR="00C3292A" w:rsidRPr="0000397D" w:rsidRDefault="00C3292A" w:rsidP="00442B4C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R group</w:t>
                    </w:r>
                  </w:p>
                </w:txbxContent>
              </v:textbox>
            </v:shape>
            <v:line id="_x0000_s1460" style="position:absolute" from="4170,3362" to="4170,3501"/>
            <w10:wrap type="none"/>
            <w10:anchorlock/>
          </v:group>
        </w:pict>
      </w:r>
    </w:p>
    <w:p w:rsidR="00C7667D" w:rsidRPr="00B509E6" w:rsidRDefault="00C7667D" w:rsidP="00745A40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3</w:t>
      </w:r>
      <w:r w:rsidR="002D38F6" w:rsidRPr="00B509E6">
        <w:rPr>
          <w:rFonts w:asciiTheme="majorHAnsi" w:hAnsiTheme="majorHAnsi"/>
          <w:b w:val="0"/>
          <w:sz w:val="24"/>
          <w:szCs w:val="24"/>
        </w:rPr>
        <w:t xml:space="preserve">. Chains of </w:t>
      </w:r>
      <w:r w:rsidR="001207A2">
        <w:rPr>
          <w:rFonts w:asciiTheme="majorHAnsi" w:hAnsiTheme="majorHAnsi"/>
          <w:b w:val="0"/>
          <w:sz w:val="24"/>
          <w:szCs w:val="24"/>
        </w:rPr>
        <w:t xml:space="preserve">amino acids make </w:t>
      </w:r>
      <w:r w:rsidR="001207A2" w:rsidRPr="001207A2">
        <w:rPr>
          <w:rFonts w:asciiTheme="majorHAnsi" w:hAnsiTheme="majorHAnsi"/>
          <w:b w:val="0"/>
          <w:color w:val="FF0000"/>
          <w:sz w:val="24"/>
          <w:szCs w:val="24"/>
        </w:rPr>
        <w:t>Polymers/peptides</w:t>
      </w:r>
      <w:r w:rsidR="002D38F6" w:rsidRPr="00B509E6">
        <w:rPr>
          <w:rFonts w:asciiTheme="majorHAnsi" w:hAnsiTheme="majorHAnsi"/>
          <w:b w:val="0"/>
          <w:sz w:val="24"/>
          <w:szCs w:val="24"/>
        </w:rPr>
        <w:t xml:space="preserve"> which can jo</w:t>
      </w:r>
      <w:r w:rsidR="001207A2">
        <w:rPr>
          <w:rFonts w:asciiTheme="majorHAnsi" w:hAnsiTheme="majorHAnsi"/>
          <w:b w:val="0"/>
          <w:sz w:val="24"/>
          <w:szCs w:val="24"/>
        </w:rPr>
        <w:t xml:space="preserve">in together to make a </w:t>
      </w:r>
      <w:proofErr w:type="spellStart"/>
      <w:r w:rsidR="001207A2" w:rsidRPr="001207A2">
        <w:rPr>
          <w:rFonts w:asciiTheme="majorHAnsi" w:hAnsiTheme="majorHAnsi"/>
          <w:b w:val="0"/>
          <w:color w:val="FF0000"/>
          <w:sz w:val="24"/>
          <w:szCs w:val="24"/>
        </w:rPr>
        <w:t>Protiens</w:t>
      </w:r>
      <w:proofErr w:type="spellEnd"/>
      <w:r w:rsidR="002D38F6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B509E6" w:rsidRDefault="00C7667D" w:rsidP="00745A40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4. How can you easily tell if you are looking at an amino acid from its structure</w:t>
      </w:r>
      <w:r w:rsidR="001207A2">
        <w:rPr>
          <w:rFonts w:asciiTheme="majorHAnsi" w:hAnsiTheme="majorHAnsi"/>
          <w:b w:val="0"/>
          <w:sz w:val="24"/>
          <w:szCs w:val="24"/>
        </w:rPr>
        <w:t>?</w:t>
      </w:r>
    </w:p>
    <w:p w:rsidR="00B509E6" w:rsidRPr="001207A2" w:rsidRDefault="001207A2" w:rsidP="00745A40">
      <w:pPr>
        <w:pStyle w:val="Heading1"/>
        <w:rPr>
          <w:rFonts w:asciiTheme="majorHAnsi" w:hAnsiTheme="majorHAnsi"/>
          <w:b w:val="0"/>
          <w:color w:val="FF0000"/>
          <w:sz w:val="24"/>
          <w:szCs w:val="24"/>
        </w:rPr>
      </w:pPr>
      <w:r>
        <w:rPr>
          <w:rFonts w:asciiTheme="majorHAnsi" w:hAnsiTheme="majorHAnsi"/>
          <w:b w:val="0"/>
          <w:color w:val="FF0000"/>
          <w:sz w:val="24"/>
          <w:szCs w:val="24"/>
        </w:rPr>
        <w:t>Amino acids will all have the basic structure seen above</w:t>
      </w:r>
      <w:proofErr w:type="gramStart"/>
      <w:r>
        <w:rPr>
          <w:rFonts w:asciiTheme="majorHAnsi" w:hAnsiTheme="majorHAnsi"/>
          <w:b w:val="0"/>
          <w:color w:val="FF0000"/>
          <w:sz w:val="24"/>
          <w:szCs w:val="24"/>
        </w:rPr>
        <w:t>,  with</w:t>
      </w:r>
      <w:proofErr w:type="gramEnd"/>
      <w:r>
        <w:rPr>
          <w:rFonts w:asciiTheme="majorHAnsi" w:hAnsiTheme="majorHAnsi"/>
          <w:b w:val="0"/>
          <w:color w:val="FF0000"/>
          <w:sz w:val="24"/>
          <w:szCs w:val="24"/>
        </w:rPr>
        <w:t xml:space="preserve"> a single nitrogen on one side and a carboxyl group (O—C –H ). The R group is what changes to create the different amino acids.</w:t>
      </w:r>
    </w:p>
    <w:p w:rsidR="00AE7E3F" w:rsidRPr="00B509E6" w:rsidRDefault="00370389" w:rsidP="00B509E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Color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the glycerol molecule using the same colors for carbon, hydrogen, and oxygen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as you did before</w:t>
      </w:r>
      <w:r w:rsidRPr="00B509E6">
        <w:rPr>
          <w:rFonts w:asciiTheme="majorHAnsi" w:hAnsiTheme="majorHAnsi"/>
          <w:b w:val="0"/>
          <w:sz w:val="24"/>
          <w:szCs w:val="24"/>
        </w:rPr>
        <w:t>.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 The fatty acid chains may be </w:t>
      </w:r>
      <w:r w:rsidR="00F669D4" w:rsidRPr="00B509E6">
        <w:rPr>
          <w:rFonts w:asciiTheme="majorHAnsi" w:hAnsiTheme="majorHAnsi"/>
          <w:sz w:val="24"/>
          <w:szCs w:val="24"/>
        </w:rPr>
        <w:t>saturated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(only single bonds between carbons) or </w:t>
      </w:r>
      <w:r w:rsidR="00F669D4" w:rsidRPr="00B509E6">
        <w:rPr>
          <w:rFonts w:asciiTheme="majorHAnsi" w:hAnsiTheme="majorHAnsi"/>
          <w:sz w:val="24"/>
          <w:szCs w:val="24"/>
        </w:rPr>
        <w:t>unsaturated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(contain at least one double bond).  A </w:t>
      </w:r>
      <w:r w:rsidR="00F669D4" w:rsidRPr="00B509E6">
        <w:rPr>
          <w:rFonts w:asciiTheme="majorHAnsi" w:hAnsiTheme="majorHAnsi"/>
          <w:sz w:val="24"/>
          <w:szCs w:val="24"/>
        </w:rPr>
        <w:t>carboxyl functional group</w:t>
      </w:r>
      <w:r w:rsidR="006D1E5F" w:rsidRPr="00B509E6">
        <w:rPr>
          <w:rFonts w:asciiTheme="majorHAnsi" w:hAnsiTheme="majorHAnsi"/>
          <w:b w:val="0"/>
          <w:sz w:val="24"/>
          <w:szCs w:val="24"/>
        </w:rPr>
        <w:t xml:space="preserve"> (-COOH)</w:t>
      </w:r>
      <w:r w:rsidR="00F669D4" w:rsidRPr="00B509E6">
        <w:rPr>
          <w:rFonts w:asciiTheme="majorHAnsi" w:hAnsiTheme="majorHAnsi"/>
          <w:b w:val="0"/>
          <w:sz w:val="24"/>
          <w:szCs w:val="24"/>
        </w:rPr>
        <w:t xml:space="preserve"> is found on the end of the fatty acid that does NOT attach to glycerol.  </w:t>
      </w:r>
      <w:r w:rsidR="008D2185" w:rsidRPr="00B509E6">
        <w:rPr>
          <w:rFonts w:asciiTheme="majorHAnsi" w:hAnsiTheme="majorHAnsi"/>
          <w:i/>
          <w:sz w:val="24"/>
          <w:szCs w:val="24"/>
        </w:rPr>
        <w:t xml:space="preserve">CIRCLE AND LABEL </w:t>
      </w:r>
      <w:r w:rsidR="00F669D4" w:rsidRPr="00B509E6">
        <w:rPr>
          <w:rFonts w:asciiTheme="majorHAnsi" w:hAnsiTheme="majorHAnsi"/>
          <w:b w:val="0"/>
          <w:sz w:val="24"/>
          <w:szCs w:val="24"/>
        </w:rPr>
        <w:t>the carboxyl groups in the 2 fatty acids on this worksheet.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 </w:t>
      </w:r>
      <w:r w:rsidR="007343A6" w:rsidRPr="00B509E6">
        <w:rPr>
          <w:rFonts w:asciiTheme="majorHAnsi" w:hAnsiTheme="majorHAnsi"/>
          <w:i/>
          <w:sz w:val="24"/>
          <w:szCs w:val="24"/>
        </w:rPr>
        <w:t>Color</w:t>
      </w:r>
      <w:r w:rsidR="007343A6" w:rsidRPr="00B509E6">
        <w:rPr>
          <w:rFonts w:asciiTheme="majorHAnsi" w:hAnsiTheme="majorHAnsi"/>
          <w:b w:val="0"/>
          <w:sz w:val="24"/>
          <w:szCs w:val="24"/>
        </w:rPr>
        <w:t xml:space="preserve"> the fatty acid chains the same colors for carbon, hydrogen, and oxygen as you did before.  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A special type of lipid called phospholipids help make up the cell membrane.  Two layers of these phospholipids make up the membrane.  Phospholipids have a "water-loving" hydrophilic head and two "water-fearing" hydrophobic tails.  </w:t>
      </w:r>
      <w:r w:rsidR="00745A40" w:rsidRPr="00B509E6">
        <w:rPr>
          <w:rFonts w:asciiTheme="majorHAnsi" w:hAnsiTheme="majorHAnsi"/>
          <w:i/>
          <w:sz w:val="24"/>
          <w:szCs w:val="24"/>
        </w:rPr>
        <w:t>Find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 the cell membrane on this sheet and </w:t>
      </w:r>
      <w:r w:rsidR="008D2185" w:rsidRPr="00B509E6">
        <w:rPr>
          <w:rFonts w:asciiTheme="majorHAnsi" w:hAnsiTheme="majorHAnsi"/>
          <w:i/>
          <w:sz w:val="24"/>
          <w:szCs w:val="24"/>
        </w:rPr>
        <w:t>CIRCLE AND LABEL</w:t>
      </w:r>
      <w:r w:rsidR="008D2185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a phospholipid.  Proteins are also embedded in the cell membrane.  </w:t>
      </w:r>
      <w:r w:rsidR="00745A40" w:rsidRPr="00B509E6">
        <w:rPr>
          <w:rFonts w:asciiTheme="majorHAnsi" w:hAnsiTheme="majorHAnsi"/>
          <w:i/>
          <w:sz w:val="24"/>
          <w:szCs w:val="24"/>
        </w:rPr>
        <w:t>Color</w:t>
      </w:r>
      <w:r w:rsidR="00745A40" w:rsidRPr="00B509E6">
        <w:rPr>
          <w:rFonts w:asciiTheme="majorHAnsi" w:hAnsiTheme="majorHAnsi"/>
          <w:b w:val="0"/>
          <w:sz w:val="24"/>
          <w:szCs w:val="24"/>
        </w:rPr>
        <w:t xml:space="preserve"> the two proteins in the cell membrane </w:t>
      </w:r>
      <w:r w:rsidR="00745A40" w:rsidRPr="00B509E6">
        <w:rPr>
          <w:rFonts w:asciiTheme="majorHAnsi" w:hAnsiTheme="majorHAnsi"/>
          <w:sz w:val="24"/>
          <w:szCs w:val="24"/>
        </w:rPr>
        <w:t>blue</w:t>
      </w:r>
      <w:r w:rsidR="00745A40" w:rsidRPr="00B509E6">
        <w:rPr>
          <w:rFonts w:asciiTheme="majorHAnsi" w:hAnsiTheme="majorHAnsi"/>
          <w:b w:val="0"/>
          <w:sz w:val="24"/>
          <w:szCs w:val="24"/>
        </w:rPr>
        <w:t>.</w:t>
      </w:r>
      <w:r w:rsidR="00B509E6">
        <w:rPr>
          <w:rFonts w:asciiTheme="majorHAnsi" w:hAnsiTheme="majorHAnsi"/>
          <w:b w:val="0"/>
          <w:sz w:val="24"/>
          <w:szCs w:val="24"/>
        </w:rPr>
        <w:tab/>
      </w:r>
      <w:r w:rsidR="00B509E6">
        <w:rPr>
          <w:rFonts w:asciiTheme="majorHAnsi" w:hAnsiTheme="majorHAnsi"/>
          <w:b w:val="0"/>
          <w:sz w:val="24"/>
          <w:szCs w:val="24"/>
        </w:rPr>
        <w:tab/>
      </w:r>
      <w:r w:rsidR="00AE7E3F" w:rsidRPr="00B509E6">
        <w:rPr>
          <w:rFonts w:asciiTheme="majorHAnsi" w:hAnsiTheme="majorHAnsi"/>
          <w:sz w:val="24"/>
          <w:szCs w:val="24"/>
        </w:rPr>
        <w:t>Glycerol</w:t>
      </w:r>
    </w:p>
    <w:p w:rsidR="00AE7E3F" w:rsidRPr="00B509E6" w:rsidRDefault="00FE07ED" w:rsidP="00AE7E3F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FE07ED">
        <w:rPr>
          <w:rFonts w:asciiTheme="majorHAnsi" w:hAnsiTheme="majorHAnsi"/>
          <w:i/>
          <w:sz w:val="24"/>
          <w:szCs w:val="24"/>
        </w:rPr>
      </w:r>
      <w:r>
        <w:rPr>
          <w:rFonts w:asciiTheme="majorHAnsi" w:hAnsiTheme="majorHAnsi"/>
          <w:i/>
          <w:sz w:val="24"/>
          <w:szCs w:val="24"/>
        </w:rPr>
        <w:pict>
          <v:group id="_x0000_s1461" editas="canvas" style="width:168pt;height:234pt;mso-position-horizontal-relative:char;mso-position-vertical-relative:line" coordorigin="3524,8952" coordsize="2585,3623">
            <o:lock v:ext="edit" aspectratio="t"/>
            <v:shape id="_x0000_s1462" type="#_x0000_t75" style="position:absolute;left:3524;top:8952;width:2585;height:3623" o:preferrelative="f">
              <v:fill o:detectmouseclick="t"/>
              <v:path o:extrusionok="t" o:connecttype="none"/>
              <o:lock v:ext="edit" text="t"/>
            </v:shape>
            <v:shape id="_x0000_s1463" type="#_x0000_t202" style="position:absolute;left:4262;top:10485;width:370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64" type="#_x0000_t202" style="position:absolute;left:4262;top:11321;width:370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shape id="_x0000_s1465" type="#_x0000_t202" style="position:absolute;left:4262;top:9648;width:370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C</w:t>
                    </w:r>
                  </w:p>
                </w:txbxContent>
              </v:textbox>
            </v:shape>
            <v:line id="_x0000_s1466" style="position:absolute" from="4447,10067" to="4447,10485"/>
            <v:line id="_x0000_s1467" style="position:absolute" from="4447,10903" to="4447,11321"/>
            <v:shape id="_x0000_s1468" type="#_x0000_t202" style="position:absolute;left:3709;top:9648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69" type="#_x0000_t202" style="position:absolute;left:4262;top:9091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0" type="#_x0000_t202" style="position:absolute;left:3709;top:10485;width:368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1" type="#_x0000_t202" style="position:absolute;left:3709;top:11321;width:368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72" type="#_x0000_t202" style="position:absolute;left:4262;top:12018;width:369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73" style="position:absolute" from="4078,9927" to="4262,9927"/>
            <v:line id="_x0000_s1474" style="position:absolute" from="4078,10624" to="4262,10624"/>
            <v:line id="_x0000_s1475" style="position:absolute" from="4078,11460" to="4262,11460"/>
            <v:line id="_x0000_s1476" style="position:absolute" from="4447,11739" to="4447,12018"/>
            <v:line id="_x0000_s1477" style="position:absolute" from="4447,9509" to="4447,9648"/>
            <v:shape id="_x0000_s1478" type="#_x0000_t202" style="position:absolute;left:4909;top:9648;width:369;height:421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479" type="#_x0000_t202" style="position:absolute;left:4909;top:10485;width:369;height:417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shape id="_x0000_s1480" type="#_x0000_t202" style="position:absolute;left:4909;top:11321;width:369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O</w:t>
                    </w:r>
                  </w:p>
                </w:txbxContent>
              </v:textbox>
            </v:shape>
            <v:line id="_x0000_s1481" style="position:absolute" from="4632,11460" to="4909,11460"/>
            <v:line id="_x0000_s1482" style="position:absolute" from="4632,10763" to="4909,10763"/>
            <v:line id="_x0000_s1483" style="position:absolute" from="4632,9927" to="4909,9927"/>
            <v:shape id="_x0000_s1484" type="#_x0000_t202" style="position:absolute;left:5462;top:9648;width:368;height:419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85" type="#_x0000_t202" style="position:absolute;left:5462;top:10485;width:368;height:465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shape id="_x0000_s1486" type="#_x0000_t202" style="position:absolute;left:5462;top:11321;width:368;height:418">
              <v:textbox>
                <w:txbxContent>
                  <w:p w:rsidR="00C3292A" w:rsidRPr="0090200E" w:rsidRDefault="00C3292A" w:rsidP="00AE7E3F">
                    <w:pPr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H</w:t>
                    </w:r>
                  </w:p>
                </w:txbxContent>
              </v:textbox>
            </v:shape>
            <v:line id="_x0000_s1487" style="position:absolute" from="5278,9927" to="5462,9927"/>
            <v:line id="_x0000_s1488" style="position:absolute" from="5278,10763" to="5462,10763"/>
            <v:line id="_x0000_s1489" style="position:absolute" from="5278,11460" to="5462,11460"/>
            <w10:wrap type="none"/>
            <w10:anchorlock/>
          </v:group>
        </w:pict>
      </w:r>
    </w:p>
    <w:p w:rsidR="00AE7E3F" w:rsidRPr="00B509E6" w:rsidRDefault="00AE7E3F" w:rsidP="00AE7E3F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Saturated fatty Acid</w:t>
      </w:r>
      <w:r w:rsidR="009858B6" w:rsidRPr="00B509E6">
        <w:rPr>
          <w:rFonts w:asciiTheme="majorHAnsi" w:hAnsiTheme="majorHAnsi"/>
          <w:sz w:val="24"/>
          <w:szCs w:val="24"/>
        </w:rPr>
        <w:br/>
      </w:r>
      <w:r w:rsidR="00FE07ED" w:rsidRPr="00FE07ED">
        <w:rPr>
          <w:rFonts w:asciiTheme="majorHAnsi" w:hAnsiTheme="majorHAnsi"/>
          <w:i/>
          <w:sz w:val="24"/>
          <w:szCs w:val="24"/>
        </w:rPr>
      </w:r>
      <w:r w:rsidR="00FE07ED" w:rsidRPr="00FE07ED">
        <w:rPr>
          <w:rFonts w:asciiTheme="majorHAnsi" w:hAnsiTheme="majorHAnsi"/>
          <w:i/>
          <w:sz w:val="24"/>
          <w:szCs w:val="24"/>
        </w:rPr>
        <w:pict>
          <v:group id="_x0000_s1490" editas="canvas" style="width:420pt;height:126pt;mso-position-horizontal-relative:char;mso-position-vertical-relative:line" coordorigin="2601,4604" coordsize="6461,1951">
            <o:lock v:ext="edit" aspectratio="t"/>
            <v:shape id="_x0000_s1491" type="#_x0000_t75" style="position:absolute;left:2601;top:4604;width:6461;height:1951" o:preferrelative="f">
              <v:fill o:detectmouseclick="t"/>
              <v:path o:extrusionok="t" o:connecttype="none"/>
              <o:lock v:ext="edit" text="t"/>
            </v:shape>
            <v:shape id="_x0000_s1492" type="#_x0000_t202" style="position:absolute;left:3339;top:4883;width:277;height:279">
              <v:textbox style="mso-next-textbox:#_x0000_s1492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493" type="#_x0000_t202" style="position:absolute;left:3339;top:5440;width:277;height:279">
              <v:textbox style="mso-next-textbox:#_x0000_s1493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4" type="#_x0000_t202" style="position:absolute;left:3893;top:5440;width:277;height:278">
              <v:textbox style="mso-next-textbox:#_x0000_s1494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5" type="#_x0000_t202" style="position:absolute;left:4447;top:5440;width:277;height:278">
              <v:textbox style="mso-next-textbox:#_x0000_s1495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6" type="#_x0000_t202" style="position:absolute;left:5001;top:5440;width:277;height:278">
              <v:textbox style="mso-next-textbox:#_x0000_s1496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7" type="#_x0000_t202" style="position:absolute;left:5555;top:5440;width:277;height:278">
              <v:textbox style="mso-next-textbox:#_x0000_s1497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8" type="#_x0000_t202" style="position:absolute;left:6016;top:5440;width:277;height:278">
              <v:textbox style="mso-next-textbox:#_x0000_s1498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499" type="#_x0000_t202" style="position:absolute;left:2785;top:5440;width:277;height:279">
              <v:textbox style="mso-next-textbox:#_x0000_s1499">
                <w:txbxContent>
                  <w:p w:rsidR="00C3292A" w:rsidRPr="002556CF" w:rsidRDefault="008D2185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H   </w:t>
                    </w:r>
                  </w:p>
                </w:txbxContent>
              </v:textbox>
            </v:shape>
            <v:shape id="_x0000_s1500" type="#_x0000_t202" style="position:absolute;left:6478;top:5440;width:277;height:278">
              <v:textbox style="mso-next-textbox:#_x0000_s1500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1" type="#_x0000_t202" style="position:absolute;left:7032;top:5440;width:277;height:278">
              <v:textbox style="mso-next-textbox:#_x0000_s1501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2" type="#_x0000_t202" style="position:absolute;left:7493;top:5440;width:277;height:279">
              <v:textbox style="mso-next-textbox:#_x0000_s1502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03" type="#_x0000_t202" style="position:absolute;left:7032;top:4883;width:277;height:279">
              <v:textbox style="mso-next-textbox:#_x0000_s1503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4" type="#_x0000_t202" style="position:absolute;left:5555;top:4883;width:277;height:278">
              <v:textbox style="mso-next-textbox:#_x0000_s1504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5" type="#_x0000_t202" style="position:absolute;left:6016;top:4883;width:277;height:279">
              <v:textbox style="mso-next-textbox:#_x0000_s1505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6" type="#_x0000_t202" style="position:absolute;left:6478;top:4883;width:276;height:281">
              <v:textbox style="mso-next-textbox:#_x0000_s1506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7" type="#_x0000_t202" style="position:absolute;left:7493;top:4883;width:278;height:279">
              <v:textbox style="mso-next-textbox:#_x0000_s1507">
                <w:txbxContent>
                  <w:p w:rsidR="00C3292A" w:rsidRPr="00AF3FEB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="00FE07ED" w:rsidRPr="00FE07ED">
                      <w:rPr>
                        <w:rFonts w:ascii="Comic Sans MS" w:hAnsi="Comic Sans MS"/>
                        <w:bCs/>
                        <w:sz w:val="20"/>
                        <w:szCs w:val="20"/>
                      </w:rPr>
                      <w:pict>
                        <v:shape id="_x0000_i1030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508" type="#_x0000_t202" style="position:absolute;left:3893;top:5998;width:277;height:281">
              <v:textbox style="mso-next-textbox:#_x0000_s1508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09" type="#_x0000_t202" style="position:absolute;left:3339;top:5998;width:277;height:278">
              <v:textbox style="mso-next-textbox:#_x0000_s1509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0" type="#_x0000_t202" style="position:absolute;left:7493;top:5998;width:277;height:281">
              <v:textbox style="mso-next-textbox:#_x0000_s1510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1" type="#_x0000_t202" style="position:absolute;left:7032;top:5998;width:277;height:281">
              <v:textbox style="mso-next-textbox:#_x0000_s1511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2" type="#_x0000_t202" style="position:absolute;left:3893;top:4883;width:277;height:281">
              <v:textbox style="mso-next-textbox:#_x0000_s1512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3" type="#_x0000_t202" style="position:absolute;left:4447;top:4883;width:277;height:281">
              <v:textbox style="mso-next-textbox:#_x0000_s1513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4" type="#_x0000_t202" style="position:absolute;left:5001;top:4883;width:277;height:281">
              <v:textbox style="mso-next-textbox:#_x0000_s1514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5" type="#_x0000_t202" style="position:absolute;left:4447;top:5998;width:277;height:281">
              <v:textbox style="mso-next-textbox:#_x0000_s1515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6" type="#_x0000_t202" style="position:absolute;left:5001;top:5998;width:277;height:281">
              <v:textbox style="mso-next-textbox:#_x0000_s1516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7" type="#_x0000_t202" style="position:absolute;left:5555;top:5998;width:277;height:281">
              <v:textbox style="mso-next-textbox:#_x0000_s1517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8" type="#_x0000_t202" style="position:absolute;left:6016;top:5998;width:277;height:281">
              <v:textbox style="mso-next-textbox:#_x0000_s1518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19" type="#_x0000_t202" style="position:absolute;left:6478;top:5998;width:277;height:281">
              <v:textbox style="mso-next-textbox:#_x0000_s1519">
                <w:txbxContent>
                  <w:p w:rsidR="00C3292A" w:rsidRPr="0081734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20" style="position:absolute" from="3062,5580" to="3339,5580"/>
            <v:line id="_x0000_s1521" style="position:absolute" from="3432,5162" to="3432,5440"/>
            <v:line id="_x0000_s1522" style="position:absolute" from="3432,5719" to="3432,5998"/>
            <v:line id="_x0000_s1523" style="position:absolute" from="3616,5580" to="3893,5580"/>
            <v:line id="_x0000_s1524" style="position:absolute" from="4170,5580" to="4447,5580"/>
            <v:line id="_x0000_s1525" style="position:absolute" from="4724,5580" to="4909,5580"/>
            <v:line id="_x0000_s1526" style="position:absolute" from="5832,5580" to="6016,5580"/>
            <v:line id="_x0000_s1527" style="position:absolute" from="6293,5580" to="6478,5580"/>
            <v:line id="_x0000_s1528" style="position:absolute" from="6755,5580" to="7032,5580"/>
            <v:line id="_x0000_s1529" style="position:absolute" from="7309,5580" to="7493,5580"/>
            <v:line id="_x0000_s1530" style="position:absolute" from="4078,5162" to="4078,5440"/>
            <v:line id="_x0000_s1531" style="position:absolute" from="4078,5719" to="4078,5998"/>
            <v:line id="_x0000_s1532" style="position:absolute" from="4539,5162" to="4539,5440"/>
            <v:line id="_x0000_s1533" style="position:absolute" from="4539,5719" to="4539,5998"/>
            <v:line id="_x0000_s1534" style="position:absolute" from="5185,5162" to="5185,5440"/>
            <v:line id="_x0000_s1535" style="position:absolute" from="5185,5719" to="5185,5998"/>
            <v:line id="_x0000_s1536" style="position:absolute" from="5739,5162" to="5739,5440"/>
            <v:line id="_x0000_s1537" style="position:absolute" from="5739,5719" to="5739,5998"/>
            <v:line id="_x0000_s1538" style="position:absolute" from="6109,5162" to="6109,5440"/>
            <v:line id="_x0000_s1539" style="position:absolute" from="6201,5719" to="6201,5998"/>
            <v:line id="_x0000_s1540" style="position:absolute" from="6570,5162" to="6570,5440"/>
            <v:line id="_x0000_s1541" style="position:absolute" from="6570,5719" to="6570,5998"/>
            <v:line id="_x0000_s1542" style="position:absolute" from="7216,5162" to="7216,5440"/>
            <v:line id="_x0000_s1543" style="position:absolute" from="7216,5719" to="7216,5998"/>
            <v:line id="_x0000_s1544" style="position:absolute" from="7585,5162" to="7586,5440"/>
            <v:line id="_x0000_s1545" style="position:absolute" from="7585,5719" to="7585,5998"/>
            <v:shape id="_x0000_s1546" type="#_x0000_t202" style="position:absolute;left:8047;top:5440;width:277;height:279">
              <v:textbox style="mso-next-textbox:#_x0000_s1546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547" style="position:absolute" from="7770,5580" to="8047,5580"/>
            <v:shape id="_x0000_s1548" type="#_x0000_t202" style="position:absolute;left:8324;top:4883;width:275;height:279">
              <v:textbox style="mso-next-textbox:#_x0000_s1548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549" style="position:absolute;flip:x" from="8232,5162" to="8323,5439"/>
            <v:line id="_x0000_s1550" style="position:absolute;flip:x" from="8324,5162" to="8416,5440"/>
            <v:shape id="_x0000_s1551" type="#_x0000_t202" style="position:absolute;left:8232;top:5858;width:275;height:279">
              <v:textbox style="mso-next-textbox:#_x0000_s1551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552" style="position:absolute" from="8232,5719" to="8416,5858"/>
            <v:shape id="_x0000_s1553" type="#_x0000_t202" style="position:absolute;left:8601;top:6137;width:275;height:279">
              <v:textbox style="mso-next-textbox:#_x0000_s1553">
                <w:txbxContent>
                  <w:p w:rsidR="00C3292A" w:rsidRPr="002556CF" w:rsidRDefault="00C3292A" w:rsidP="00AE7E3F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54" style="position:absolute" from="8509,5998" to="8601,6137"/>
            <w10:wrap type="none"/>
            <w10:anchorlock/>
          </v:group>
        </w:pict>
      </w:r>
    </w:p>
    <w:p w:rsidR="00AE7E3F" w:rsidRPr="00B509E6" w:rsidRDefault="00FE07ED" w:rsidP="00AF1B33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FE07ED">
        <w:rPr>
          <w:rFonts w:asciiTheme="majorHAnsi" w:hAnsiTheme="majorHAnsi"/>
          <w:noProof/>
          <w:sz w:val="24"/>
          <w:szCs w:val="24"/>
        </w:rPr>
        <w:pict>
          <v:line id="_x0000_s1555" style="position:absolute;left:0;text-align:left;z-index:251654656" from="378pt,6.5pt" to="390pt,6.5pt" strokeweight="6pt"/>
        </w:pict>
      </w:r>
      <w:r w:rsidR="00AF1B33" w:rsidRPr="00B509E6">
        <w:rPr>
          <w:rFonts w:asciiTheme="majorHAnsi" w:hAnsiTheme="majorHAnsi"/>
          <w:sz w:val="24"/>
          <w:szCs w:val="24"/>
        </w:rPr>
        <w:t xml:space="preserve">Unsaturated Fatty Acid - Double Bond </w:t>
      </w:r>
    </w:p>
    <w:p w:rsidR="00B2115D" w:rsidRPr="00B509E6" w:rsidRDefault="00FE07ED" w:rsidP="00B509E6">
      <w:pPr>
        <w:pStyle w:val="Heading1"/>
        <w:jc w:val="center"/>
        <w:rPr>
          <w:rFonts w:asciiTheme="majorHAnsi" w:hAnsiTheme="majorHAnsi"/>
          <w:i/>
          <w:sz w:val="24"/>
          <w:szCs w:val="24"/>
        </w:rPr>
      </w:pPr>
      <w:r w:rsidRPr="00FE07ED">
        <w:rPr>
          <w:rFonts w:asciiTheme="majorHAnsi" w:hAnsiTheme="majorHAnsi"/>
          <w:i/>
          <w:sz w:val="24"/>
          <w:szCs w:val="24"/>
        </w:rPr>
      </w:r>
      <w:r>
        <w:rPr>
          <w:rFonts w:asciiTheme="majorHAnsi" w:hAnsiTheme="majorHAnsi"/>
          <w:i/>
          <w:sz w:val="24"/>
          <w:szCs w:val="24"/>
        </w:rPr>
        <w:pict>
          <v:group id="_x0000_s1556" editas="canvas" style="width:420pt;height:126pt;mso-position-horizontal-relative:char;mso-position-vertical-relative:line" coordorigin="2601,4604" coordsize="6461,1951">
            <o:lock v:ext="edit" aspectratio="t"/>
            <v:shape id="_x0000_s1557" type="#_x0000_t75" style="position:absolute;left:2601;top:4604;width:6461;height:1951" o:preferrelative="f">
              <v:fill o:detectmouseclick="t"/>
              <v:path o:extrusionok="t" o:connecttype="none"/>
              <o:lock v:ext="edit" text="t"/>
            </v:shape>
            <v:shape id="_x0000_s1558" type="#_x0000_t202" style="position:absolute;left:3339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59" type="#_x0000_t202" style="position:absolute;left:3339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0" type="#_x0000_t202" style="position:absolute;left:3893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1" type="#_x0000_t202" style="position:absolute;left:4447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2" type="#_x0000_t202" style="position:absolute;left:5001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3" type="#_x0000_t202" style="position:absolute;left:5555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4" type="#_x0000_t202" style="position:absolute;left:6016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5" type="#_x0000_t202" style="position:absolute;left:2785;top:5440;width:277;height:279">
              <v:textbox>
                <w:txbxContent>
                  <w:p w:rsidR="00C3292A" w:rsidRPr="002556CF" w:rsidRDefault="008D2185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66" type="#_x0000_t202" style="position:absolute;left:6478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7" type="#_x0000_t202" style="position:absolute;left:7032;top:5440;width:277;height:278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7493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569" type="#_x0000_t202" style="position:absolute;left:7032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0" type="#_x0000_t202" style="position:absolute;left:5555;top:4883;width:277;height:278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1" type="#_x0000_t202" style="position:absolute;left:6016;top:4883;width:277;height:279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2" type="#_x0000_t202" style="position:absolute;left:6478;top:4883;width:276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3" type="#_x0000_t202" style="position:absolute;left:7493;top:4883;width:278;height:279">
              <v:textbox>
                <w:txbxContent>
                  <w:p w:rsidR="00C3292A" w:rsidRPr="00AF3FEB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  <w:r w:rsidR="00FE07ED" w:rsidRPr="00FE07ED">
                      <w:rPr>
                        <w:rFonts w:ascii="Comic Sans MS" w:hAnsi="Comic Sans MS"/>
                        <w:bCs/>
                        <w:sz w:val="20"/>
                        <w:szCs w:val="20"/>
                      </w:rPr>
                      <w:pict>
                        <v:shape id="_x0000_i1033" type="#_x0000_t75" style="width:3pt;height:3pt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 id="_x0000_s1574" type="#_x0000_t202" style="position:absolute;left:3893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5" type="#_x0000_t202" style="position:absolute;left:3339;top:5998;width:277;height:278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6" type="#_x0000_t202" style="position:absolute;left:7493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7" type="#_x0000_t202" style="position:absolute;left:7032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8" type="#_x0000_t202" style="position:absolute;left:3893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79" type="#_x0000_t202" style="position:absolute;left:4447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0" type="#_x0000_t202" style="position:absolute;left:5001;top:4883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1" type="#_x0000_t202" style="position:absolute;left:4447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2" type="#_x0000_t202" style="position:absolute;left:5001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3" type="#_x0000_t202" style="position:absolute;left:5555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4" type="#_x0000_t202" style="position:absolute;left:6016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shape id="_x0000_s1585" type="#_x0000_t202" style="position:absolute;left:6478;top:5998;width:277;height:281">
              <v:textbox>
                <w:txbxContent>
                  <w:p w:rsidR="00C3292A" w:rsidRPr="0081734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81734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586" style="position:absolute" from="3062,5580" to="3339,5580"/>
            <v:line id="_x0000_s1587" style="position:absolute" from="3432,5162" to="3432,5440"/>
            <v:line id="_x0000_s1588" style="position:absolute" from="3432,5719" to="3432,5998"/>
            <v:line id="_x0000_s1589" style="position:absolute" from="3616,5580" to="3893,5580"/>
            <v:line id="_x0000_s1590" style="position:absolute" from="4170,5580" to="4447,5580"/>
            <v:line id="_x0000_s1591" style="position:absolute;flip:y" from="4724,5580" to="5001,5581"/>
            <v:line id="_x0000_s1592" style="position:absolute" from="5278,5580" to="5555,5580"/>
            <v:line id="_x0000_s1593" style="position:absolute" from="5832,5580" to="6016,5580"/>
            <v:line id="_x0000_s1594" style="position:absolute" from="6293,5580" to="6478,5580"/>
            <v:line id="_x0000_s1595" style="position:absolute" from="6755,5580" to="7032,5580"/>
            <v:line id="_x0000_s1596" style="position:absolute" from="7309,5580" to="7493,5580"/>
            <v:line id="_x0000_s1597" style="position:absolute" from="4078,5162" to="4078,5440"/>
            <v:line id="_x0000_s1598" style="position:absolute" from="4078,5719" to="4078,5998"/>
            <v:line id="_x0000_s1599" style="position:absolute" from="4539,5162" to="4539,5440"/>
            <v:line id="_x0000_s1600" style="position:absolute" from="4539,5719" to="4539,5998"/>
            <v:line id="_x0000_s1601" style="position:absolute" from="5185,5162" to="5185,5440"/>
            <v:line id="_x0000_s1602" style="position:absolute" from="5185,5719" to="5185,5998"/>
            <v:line id="_x0000_s1603" style="position:absolute" from="5739,5162" to="5739,5440"/>
            <v:line id="_x0000_s1604" style="position:absolute" from="5739,5719" to="5739,5998"/>
            <v:line id="_x0000_s1605" style="position:absolute" from="6109,5162" to="6109,5440"/>
            <v:line id="_x0000_s1606" style="position:absolute" from="6201,5719" to="6201,5998"/>
            <v:line id="_x0000_s1607" style="position:absolute" from="6570,5162" to="6570,5440"/>
            <v:line id="_x0000_s1608" style="position:absolute" from="6570,5719" to="6570,5998"/>
            <v:line id="_x0000_s1609" style="position:absolute" from="7216,5162" to="7216,5440"/>
            <v:line id="_x0000_s1610" style="position:absolute" from="7216,5719" to="7216,5998"/>
            <v:line id="_x0000_s1611" style="position:absolute" from="7585,5162" to="7586,5440"/>
            <v:line id="_x0000_s1612" style="position:absolute" from="7585,5719" to="7585,5998"/>
            <v:shape id="_x0000_s1613" type="#_x0000_t202" style="position:absolute;left:8047;top:5440;width:277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2556C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line id="_x0000_s1614" style="position:absolute" from="7770,5580" to="8047,5580"/>
            <v:shape id="_x0000_s1615" type="#_x0000_t202" style="position:absolute;left:8324;top:4883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616" style="position:absolute;flip:x" from="8232,5162" to="8323,5439"/>
            <v:line id="_x0000_s1617" style="position:absolute;flip:x" from="8324,5162" to="8416,5440"/>
            <v:shape id="_x0000_s1618" type="#_x0000_t202" style="position:absolute;left:8232;top:5858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line id="_x0000_s1619" style="position:absolute" from="8232,5719" to="8416,5858"/>
            <v:shape id="_x0000_s1620" type="#_x0000_t202" style="position:absolute;left:8601;top:6137;width:275;height:279">
              <v:textbox>
                <w:txbxContent>
                  <w:p w:rsidR="00C3292A" w:rsidRPr="002556CF" w:rsidRDefault="00C3292A" w:rsidP="007B0906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shape>
            <v:line id="_x0000_s1621" style="position:absolute" from="8509,5998" to="8601,6137"/>
            <v:line id="_x0000_s1622" style="position:absolute" from="5278,5580" to="5555,5580" strokeweight="6pt"/>
            <w10:wrap type="none"/>
            <w10:anchorlock/>
          </v:group>
        </w:pict>
      </w:r>
    </w:p>
    <w:p w:rsidR="001207A2" w:rsidRDefault="001207A2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1207A2" w:rsidRDefault="001207A2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1207A2" w:rsidRDefault="001207A2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1207A2" w:rsidRDefault="001207A2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1207A2" w:rsidRDefault="001207A2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7B0906" w:rsidRPr="00B509E6" w:rsidRDefault="007B0906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lastRenderedPageBreak/>
        <w:t>Cell Membrane</w:t>
      </w:r>
    </w:p>
    <w:p w:rsidR="007B0906" w:rsidRPr="00B509E6" w:rsidRDefault="00FE07ED" w:rsidP="007B0906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E07ED">
        <w:rPr>
          <w:rFonts w:asciiTheme="majorHAnsi" w:hAnsiTheme="majorHAnsi"/>
          <w:b w:val="0"/>
          <w:sz w:val="24"/>
          <w:szCs w:val="24"/>
        </w:rPr>
        <w:pict>
          <v:shape id="_x0000_i1035" type="#_x0000_t75" style="width:275.25pt;height:147.75pt">
            <v:imagedata r:id="rId9" o:title=""/>
          </v:shape>
        </w:pict>
      </w:r>
    </w:p>
    <w:p w:rsidR="00AE2DE9" w:rsidRPr="00B509E6" w:rsidRDefault="00AE2DE9" w:rsidP="00E3560A">
      <w:pPr>
        <w:pStyle w:val="Heading1"/>
        <w:jc w:val="both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Questions:</w:t>
      </w:r>
    </w:p>
    <w:p w:rsidR="00AE2DE9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5</w:t>
      </w:r>
      <w:r w:rsidR="00AE2DE9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E3560A" w:rsidRPr="00B509E6">
        <w:rPr>
          <w:rFonts w:asciiTheme="majorHAnsi" w:hAnsiTheme="majorHAnsi"/>
          <w:b w:val="0"/>
          <w:sz w:val="24"/>
          <w:szCs w:val="24"/>
        </w:rPr>
        <w:t>Lipids are nonpolar.  What does this mean?</w:t>
      </w:r>
    </w:p>
    <w:p w:rsidR="00131BEC" w:rsidRPr="001207A2" w:rsidRDefault="001207A2" w:rsidP="0001246E">
      <w:pPr>
        <w:pStyle w:val="Heading1"/>
        <w:rPr>
          <w:rFonts w:asciiTheme="majorHAnsi" w:hAnsiTheme="majorHAnsi"/>
          <w:b w:val="0"/>
          <w:color w:val="FF0000"/>
          <w:sz w:val="24"/>
          <w:szCs w:val="24"/>
        </w:rPr>
      </w:pPr>
      <w:proofErr w:type="gramStart"/>
      <w:r w:rsidRPr="001207A2">
        <w:rPr>
          <w:rFonts w:asciiTheme="majorHAnsi" w:hAnsiTheme="majorHAnsi"/>
          <w:b w:val="0"/>
          <w:color w:val="FF0000"/>
          <w:sz w:val="24"/>
          <w:szCs w:val="24"/>
        </w:rPr>
        <w:t>Non-polar</w:t>
      </w:r>
      <w:r>
        <w:rPr>
          <w:rFonts w:asciiTheme="majorHAnsi" w:hAnsiTheme="majorHAnsi"/>
          <w:b w:val="0"/>
          <w:color w:val="FF0000"/>
          <w:sz w:val="24"/>
          <w:szCs w:val="24"/>
        </w:rPr>
        <w:t xml:space="preserve"> means that there is no charge across the molecule.</w:t>
      </w:r>
      <w:proofErr w:type="gramEnd"/>
      <w:r>
        <w:rPr>
          <w:rFonts w:asciiTheme="majorHAnsi" w:hAnsiTheme="majorHAnsi"/>
          <w:b w:val="0"/>
          <w:color w:val="FF0000"/>
          <w:sz w:val="24"/>
          <w:szCs w:val="24"/>
        </w:rPr>
        <w:t xml:space="preserve"> Polar molecules will have one side that is slightly positive and one side that is slightly negative.</w:t>
      </w:r>
    </w:p>
    <w:p w:rsidR="009E6DAC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6</w:t>
      </w:r>
      <w:r w:rsidR="009E6DAC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AF0DD2" w:rsidRPr="00B509E6">
        <w:rPr>
          <w:rFonts w:asciiTheme="majorHAnsi" w:hAnsiTheme="majorHAnsi"/>
          <w:b w:val="0"/>
          <w:sz w:val="24"/>
          <w:szCs w:val="24"/>
        </w:rPr>
        <w:t xml:space="preserve">If there are all SINGLE bonds between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 xml:space="preserve">Carbons </w:t>
      </w:r>
      <w:r w:rsidR="00AF0DD2" w:rsidRPr="00B509E6">
        <w:rPr>
          <w:rFonts w:asciiTheme="majorHAnsi" w:hAnsiTheme="majorHAnsi"/>
          <w:b w:val="0"/>
          <w:sz w:val="24"/>
          <w:szCs w:val="24"/>
        </w:rPr>
        <w:t>in the fatty acid chain, t</w:t>
      </w:r>
      <w:r w:rsidR="001207A2">
        <w:rPr>
          <w:rFonts w:asciiTheme="majorHAnsi" w:hAnsiTheme="majorHAnsi"/>
          <w:b w:val="0"/>
          <w:sz w:val="24"/>
          <w:szCs w:val="24"/>
        </w:rPr>
        <w:t xml:space="preserve">hen it is said to be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Saturated</w:t>
      </w:r>
      <w:r w:rsidR="00AF0DD2" w:rsidRPr="00B509E6">
        <w:rPr>
          <w:rFonts w:asciiTheme="majorHAnsi" w:hAnsiTheme="majorHAnsi"/>
          <w:b w:val="0"/>
          <w:sz w:val="24"/>
          <w:szCs w:val="24"/>
        </w:rPr>
        <w:t>_.</w:t>
      </w:r>
    </w:p>
    <w:p w:rsidR="00AF0DD2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7</w:t>
      </w:r>
      <w:r w:rsidR="00AF0DD2" w:rsidRPr="00B509E6">
        <w:rPr>
          <w:rFonts w:asciiTheme="majorHAnsi" w:hAnsiTheme="majorHAnsi"/>
          <w:b w:val="0"/>
          <w:sz w:val="24"/>
          <w:szCs w:val="24"/>
        </w:rPr>
        <w:t>. If there is a DOUBLE bond between</w:t>
      </w:r>
      <w:r w:rsidR="001207A2">
        <w:rPr>
          <w:rFonts w:asciiTheme="majorHAnsi" w:hAnsiTheme="majorHAnsi"/>
          <w:b w:val="0"/>
          <w:sz w:val="24"/>
          <w:szCs w:val="24"/>
        </w:rPr>
        <w:t xml:space="preserve">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Carbons</w:t>
      </w:r>
      <w:r w:rsidR="00AF0DD2" w:rsidRPr="00B509E6">
        <w:rPr>
          <w:rFonts w:asciiTheme="majorHAnsi" w:hAnsiTheme="majorHAnsi"/>
          <w:b w:val="0"/>
          <w:sz w:val="24"/>
          <w:szCs w:val="24"/>
        </w:rPr>
        <w:t xml:space="preserve"> in the fatty acid chain, th</w:t>
      </w:r>
      <w:r w:rsidR="001207A2">
        <w:rPr>
          <w:rFonts w:asciiTheme="majorHAnsi" w:hAnsiTheme="majorHAnsi"/>
          <w:b w:val="0"/>
          <w:sz w:val="24"/>
          <w:szCs w:val="24"/>
        </w:rPr>
        <w:t xml:space="preserve">en it is said to be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Unsaturated</w:t>
      </w:r>
      <w:r w:rsidR="00AF0DD2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B361D8" w:rsidRPr="00B509E6" w:rsidRDefault="00131BEC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8</w:t>
      </w:r>
      <w:r w:rsidR="00B361D8" w:rsidRPr="00B509E6">
        <w:rPr>
          <w:rFonts w:asciiTheme="majorHAnsi" w:hAnsiTheme="majorHAnsi"/>
          <w:b w:val="0"/>
          <w:sz w:val="24"/>
          <w:szCs w:val="24"/>
        </w:rPr>
        <w:t>. The head of</w:t>
      </w:r>
      <w:r w:rsidR="001207A2">
        <w:rPr>
          <w:rFonts w:asciiTheme="majorHAnsi" w:hAnsiTheme="majorHAnsi"/>
          <w:b w:val="0"/>
          <w:sz w:val="24"/>
          <w:szCs w:val="24"/>
        </w:rPr>
        <w:t xml:space="preserve"> a </w:t>
      </w:r>
      <w:proofErr w:type="spellStart"/>
      <w:r w:rsidR="001207A2">
        <w:rPr>
          <w:rFonts w:asciiTheme="majorHAnsi" w:hAnsiTheme="majorHAnsi"/>
          <w:b w:val="0"/>
          <w:sz w:val="24"/>
          <w:szCs w:val="24"/>
        </w:rPr>
        <w:t>phospholipid</w:t>
      </w:r>
      <w:proofErr w:type="spellEnd"/>
      <w:r w:rsidR="001207A2">
        <w:rPr>
          <w:rFonts w:asciiTheme="majorHAnsi" w:hAnsiTheme="majorHAnsi"/>
          <w:b w:val="0"/>
          <w:sz w:val="24"/>
          <w:szCs w:val="24"/>
        </w:rPr>
        <w:t xml:space="preserve"> is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Water loving</w:t>
      </w:r>
      <w:r w:rsidR="00DA4BDD"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1207A2">
        <w:rPr>
          <w:rFonts w:asciiTheme="majorHAnsi" w:hAnsiTheme="majorHAnsi"/>
          <w:b w:val="0"/>
          <w:sz w:val="24"/>
          <w:szCs w:val="24"/>
        </w:rPr>
        <w:t xml:space="preserve">and is said to be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Hydrophilic</w:t>
      </w:r>
      <w:r w:rsidR="00DA4BDD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DA4BDD" w:rsidRPr="00B509E6" w:rsidRDefault="00131BEC" w:rsidP="00DA4BDD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9</w:t>
      </w:r>
      <w:r w:rsidR="00DA4BDD" w:rsidRPr="00B509E6">
        <w:rPr>
          <w:rFonts w:asciiTheme="majorHAnsi" w:hAnsiTheme="majorHAnsi"/>
          <w:b w:val="0"/>
          <w:sz w:val="24"/>
          <w:szCs w:val="24"/>
        </w:rPr>
        <w:t>. The 2 ta</w:t>
      </w:r>
      <w:r w:rsidR="001207A2">
        <w:rPr>
          <w:rFonts w:asciiTheme="majorHAnsi" w:hAnsiTheme="majorHAnsi"/>
          <w:b w:val="0"/>
          <w:sz w:val="24"/>
          <w:szCs w:val="24"/>
        </w:rPr>
        <w:t xml:space="preserve">ils of a </w:t>
      </w:r>
      <w:proofErr w:type="spellStart"/>
      <w:r w:rsidR="001207A2">
        <w:rPr>
          <w:rFonts w:asciiTheme="majorHAnsi" w:hAnsiTheme="majorHAnsi"/>
          <w:b w:val="0"/>
          <w:sz w:val="24"/>
          <w:szCs w:val="24"/>
        </w:rPr>
        <w:t>phospholipid</w:t>
      </w:r>
      <w:proofErr w:type="spellEnd"/>
      <w:r w:rsidR="001207A2">
        <w:rPr>
          <w:rFonts w:asciiTheme="majorHAnsi" w:hAnsiTheme="majorHAnsi"/>
          <w:b w:val="0"/>
          <w:sz w:val="24"/>
          <w:szCs w:val="24"/>
        </w:rPr>
        <w:t xml:space="preserve">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Fear</w:t>
      </w:r>
      <w:r w:rsidR="00DA4BDD" w:rsidRPr="00B509E6">
        <w:rPr>
          <w:rFonts w:asciiTheme="majorHAnsi" w:hAnsiTheme="majorHAnsi"/>
          <w:b w:val="0"/>
          <w:sz w:val="24"/>
          <w:szCs w:val="24"/>
        </w:rPr>
        <w:t xml:space="preserve"> water </w:t>
      </w:r>
      <w:r w:rsidR="001207A2">
        <w:rPr>
          <w:rFonts w:asciiTheme="majorHAnsi" w:hAnsiTheme="majorHAnsi"/>
          <w:b w:val="0"/>
          <w:sz w:val="24"/>
          <w:szCs w:val="24"/>
        </w:rPr>
        <w:t xml:space="preserve">and is said to be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Hydrophobic</w:t>
      </w:r>
      <w:r w:rsidR="00DA4BDD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131BEC" w:rsidRDefault="00BA269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Nucleic acids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carry the genetic information in a cell.  </w:t>
      </w:r>
      <w:r w:rsidRPr="00B509E6">
        <w:rPr>
          <w:rFonts w:asciiTheme="majorHAnsi" w:hAnsiTheme="majorHAnsi"/>
          <w:sz w:val="24"/>
          <w:szCs w:val="24"/>
        </w:rPr>
        <w:t>DNA or deoxyribose nucleic acid</w:t>
      </w:r>
      <w:r w:rsidR="00B41FC9" w:rsidRPr="00B509E6">
        <w:rPr>
          <w:rFonts w:asciiTheme="majorHAnsi" w:hAnsiTheme="majorHAnsi"/>
          <w:b w:val="0"/>
          <w:sz w:val="24"/>
          <w:szCs w:val="24"/>
        </w:rPr>
        <w:t xml:space="preserve"> contains all the instructions for making every protein needed by a living thing.  </w:t>
      </w:r>
      <w:r w:rsidR="00B41FC9" w:rsidRPr="00B509E6">
        <w:rPr>
          <w:rFonts w:asciiTheme="majorHAnsi" w:hAnsiTheme="majorHAnsi"/>
          <w:sz w:val="24"/>
          <w:szCs w:val="24"/>
        </w:rPr>
        <w:t>RNA</w:t>
      </w:r>
      <w:r w:rsidR="00B41FC9" w:rsidRPr="00B509E6">
        <w:rPr>
          <w:rFonts w:asciiTheme="majorHAnsi" w:hAnsiTheme="majorHAnsi"/>
          <w:b w:val="0"/>
          <w:sz w:val="24"/>
          <w:szCs w:val="24"/>
        </w:rPr>
        <w:t xml:space="preserve"> copies and transfers this genetic information</w:t>
      </w:r>
      <w:r w:rsidR="007A4F39" w:rsidRPr="00B509E6">
        <w:rPr>
          <w:rFonts w:asciiTheme="majorHAnsi" w:hAnsiTheme="majorHAnsi"/>
          <w:b w:val="0"/>
          <w:sz w:val="24"/>
          <w:szCs w:val="24"/>
        </w:rPr>
        <w:t xml:space="preserve"> so that proteins can be made.  The subunits that make up nucleic acids are called </w:t>
      </w:r>
      <w:r w:rsidR="007A4F39" w:rsidRPr="00B509E6">
        <w:rPr>
          <w:rFonts w:asciiTheme="majorHAnsi" w:hAnsiTheme="majorHAnsi"/>
          <w:sz w:val="24"/>
          <w:szCs w:val="24"/>
        </w:rPr>
        <w:t>nucleotides</w:t>
      </w:r>
      <w:r w:rsidR="007A4F39" w:rsidRPr="00B509E6">
        <w:rPr>
          <w:rFonts w:asciiTheme="majorHAnsi" w:hAnsiTheme="majorHAnsi"/>
          <w:b w:val="0"/>
          <w:sz w:val="24"/>
          <w:szCs w:val="24"/>
        </w:rPr>
        <w:t>.</w:t>
      </w:r>
      <w:r w:rsidR="00917B1F" w:rsidRPr="00B509E6">
        <w:rPr>
          <w:rFonts w:asciiTheme="majorHAnsi" w:hAnsiTheme="majorHAnsi"/>
          <w:b w:val="0"/>
          <w:sz w:val="24"/>
          <w:szCs w:val="24"/>
        </w:rPr>
        <w:t xml:space="preserve">  </w:t>
      </w: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1207A2" w:rsidRPr="00B509E6" w:rsidRDefault="001207A2" w:rsidP="0001246E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p w:rsidR="000F070B" w:rsidRPr="00B509E6" w:rsidRDefault="008D2185" w:rsidP="0001246E">
      <w:pPr>
        <w:pStyle w:val="Heading1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lastRenderedPageBreak/>
        <w:t>COLOR AND LABEL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the parts of a nucleotide 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--- </w:t>
      </w:r>
      <w:r w:rsidR="00CE1E0C" w:rsidRPr="00B509E6">
        <w:rPr>
          <w:rFonts w:asciiTheme="majorHAnsi" w:hAnsiTheme="majorHAnsi"/>
          <w:sz w:val="24"/>
          <w:szCs w:val="24"/>
        </w:rPr>
        <w:t>sugar</w:t>
      </w:r>
      <w:r w:rsidR="009C1F06" w:rsidRPr="00B509E6">
        <w:rPr>
          <w:rFonts w:asciiTheme="majorHAnsi" w:hAnsiTheme="majorHAnsi"/>
          <w:sz w:val="24"/>
          <w:szCs w:val="24"/>
        </w:rPr>
        <w:t xml:space="preserve"> (5-sided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>-</w:t>
      </w:r>
      <w:r w:rsidR="006D1E5F" w:rsidRPr="00B509E6">
        <w:rPr>
          <w:rFonts w:asciiTheme="majorHAnsi" w:hAnsiTheme="majorHAnsi"/>
          <w:b w:val="0"/>
          <w:sz w:val="24"/>
          <w:szCs w:val="24"/>
        </w:rPr>
        <w:t>green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, </w:t>
      </w:r>
      <w:r w:rsidR="00CE1E0C" w:rsidRPr="00B509E6">
        <w:rPr>
          <w:rFonts w:asciiTheme="majorHAnsi" w:hAnsiTheme="majorHAnsi"/>
          <w:sz w:val="24"/>
          <w:szCs w:val="24"/>
        </w:rPr>
        <w:t>phosphate group</w:t>
      </w:r>
      <w:r w:rsidR="009C1F06" w:rsidRPr="00B509E6">
        <w:rPr>
          <w:rFonts w:asciiTheme="majorHAnsi" w:hAnsiTheme="majorHAnsi"/>
          <w:b w:val="0"/>
          <w:sz w:val="24"/>
          <w:szCs w:val="24"/>
        </w:rPr>
        <w:t xml:space="preserve"> (</w:t>
      </w:r>
      <w:r w:rsidR="009C1F06" w:rsidRPr="00B509E6">
        <w:rPr>
          <w:rFonts w:asciiTheme="majorHAnsi" w:hAnsiTheme="majorHAnsi"/>
          <w:sz w:val="24"/>
          <w:szCs w:val="24"/>
        </w:rPr>
        <w:t>round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 xml:space="preserve">-yellow, and </w:t>
      </w:r>
      <w:r w:rsidR="00CE1E0C" w:rsidRPr="00B509E6">
        <w:rPr>
          <w:rFonts w:asciiTheme="majorHAnsi" w:hAnsiTheme="majorHAnsi"/>
          <w:sz w:val="24"/>
          <w:szCs w:val="24"/>
        </w:rPr>
        <w:t>nitrogen base</w:t>
      </w:r>
      <w:r w:rsidR="009C1F06" w:rsidRPr="00B509E6">
        <w:rPr>
          <w:rFonts w:asciiTheme="majorHAnsi" w:hAnsiTheme="majorHAnsi"/>
          <w:b w:val="0"/>
          <w:sz w:val="24"/>
          <w:szCs w:val="24"/>
        </w:rPr>
        <w:t xml:space="preserve"> (</w:t>
      </w:r>
      <w:r w:rsidR="009C1F06" w:rsidRPr="00B509E6">
        <w:rPr>
          <w:rFonts w:asciiTheme="majorHAnsi" w:hAnsiTheme="majorHAnsi"/>
          <w:sz w:val="24"/>
          <w:szCs w:val="24"/>
        </w:rPr>
        <w:t>6-sided</w:t>
      </w:r>
      <w:r w:rsidR="009C1F06" w:rsidRPr="00B509E6">
        <w:rPr>
          <w:rFonts w:asciiTheme="majorHAnsi" w:hAnsiTheme="majorHAnsi"/>
          <w:b w:val="0"/>
          <w:sz w:val="24"/>
          <w:szCs w:val="24"/>
        </w:rPr>
        <w:t>)</w:t>
      </w:r>
      <w:r w:rsidR="00CE1E0C" w:rsidRPr="00B509E6">
        <w:rPr>
          <w:rFonts w:asciiTheme="majorHAnsi" w:hAnsiTheme="majorHAnsi"/>
          <w:b w:val="0"/>
          <w:sz w:val="24"/>
          <w:szCs w:val="24"/>
        </w:rPr>
        <w:t>-blue</w:t>
      </w:r>
      <w:r w:rsidR="006D1E5F" w:rsidRPr="00B509E6">
        <w:rPr>
          <w:rFonts w:asciiTheme="majorHAnsi" w:hAnsiTheme="majorHAnsi"/>
          <w:b w:val="0"/>
          <w:sz w:val="24"/>
          <w:szCs w:val="24"/>
        </w:rPr>
        <w:t>.</w:t>
      </w:r>
      <w:r w:rsidR="00E51B5F" w:rsidRPr="00B509E6">
        <w:rPr>
          <w:rFonts w:asciiTheme="majorHAnsi" w:hAnsiTheme="majorHAnsi"/>
          <w:b w:val="0"/>
          <w:sz w:val="24"/>
          <w:szCs w:val="24"/>
        </w:rPr>
        <w:t xml:space="preserve">  ATP used for cellular energy is a high energy nucleotide with three phosphate groups.  </w:t>
      </w:r>
      <w:r w:rsidR="00E51B5F" w:rsidRPr="00B509E6">
        <w:rPr>
          <w:rFonts w:asciiTheme="majorHAnsi" w:hAnsiTheme="majorHAnsi"/>
          <w:i/>
          <w:sz w:val="24"/>
          <w:szCs w:val="24"/>
        </w:rPr>
        <w:t>Color</w:t>
      </w:r>
      <w:r w:rsidR="00E51B5F" w:rsidRPr="00B509E6">
        <w:rPr>
          <w:rFonts w:asciiTheme="majorHAnsi" w:hAnsiTheme="majorHAnsi"/>
          <w:b w:val="0"/>
          <w:sz w:val="24"/>
          <w:szCs w:val="24"/>
        </w:rPr>
        <w:t xml:space="preserve"> code the ATP</w:t>
      </w:r>
      <w:r w:rsidRPr="00B509E6">
        <w:rPr>
          <w:rFonts w:asciiTheme="majorHAnsi" w:hAnsiTheme="majorHAnsi"/>
          <w:b w:val="0"/>
          <w:sz w:val="24"/>
          <w:szCs w:val="24"/>
        </w:rPr>
        <w:t xml:space="preserve"> and </w:t>
      </w:r>
      <w:r w:rsidRPr="00B509E6">
        <w:rPr>
          <w:rFonts w:asciiTheme="majorHAnsi" w:hAnsiTheme="majorHAnsi"/>
          <w:sz w:val="24"/>
          <w:szCs w:val="24"/>
        </w:rPr>
        <w:t xml:space="preserve">LABEL THE PHOSPHATES.  </w:t>
      </w:r>
    </w:p>
    <w:p w:rsidR="000F070B" w:rsidRPr="00B509E6" w:rsidRDefault="00770DE8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Nucleotide</w:t>
      </w:r>
    </w:p>
    <w:p w:rsidR="00E51B5F" w:rsidRPr="00B509E6" w:rsidRDefault="00FE07ED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FE07ED"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pict>
          <v:group id="_x0000_s1265" editas="canvas" style="width:186pt;height:108pt;mso-position-horizontal-relative:char;mso-position-vertical-relative:line" coordorigin="4004,8228" coordsize="2861,1673">
            <o:lock v:ext="edit" aspectratio="t"/>
            <v:shape id="_x0000_s1264" type="#_x0000_t75" style="position:absolute;left:4004;top:8228;width:2861;height:1673" o:preferrelative="f">
              <v:fill o:detectmouseclick="t"/>
              <v:path o:extrusionok="t" o:connecttype="none"/>
              <o:lock v:ext="edit" text="t"/>
            </v:shape>
            <v:oval id="_x0000_s1266" style="position:absolute;left:4004;top:8368;width:646;height:557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68" type="#_x0000_t9" style="position:absolute;left:5758;top:8228;width:1107;height:836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269" type="#_x0000_t56" style="position:absolute;left:4558;top:9065;width:831;height:836"/>
            <v:line id="_x0000_s1270" style="position:absolute" from="4465,8925" to="4558,9343"/>
            <v:line id="_x0000_s1271" style="position:absolute;flip:y" from="5389,9065" to="6035,9343"/>
            <w10:wrap type="none"/>
            <w10:anchorlock/>
          </v:group>
        </w:pict>
      </w:r>
    </w:p>
    <w:p w:rsidR="001662D5" w:rsidRPr="00B509E6" w:rsidRDefault="001662D5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</w:p>
    <w:p w:rsidR="00917B1F" w:rsidRPr="00B509E6" w:rsidRDefault="00E51B5F" w:rsidP="006D1E5F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sz w:val="24"/>
          <w:szCs w:val="24"/>
        </w:rPr>
        <w:t>ATP</w:t>
      </w:r>
      <w:r w:rsidRPr="00B509E6">
        <w:rPr>
          <w:rFonts w:asciiTheme="majorHAnsi" w:hAnsiTheme="majorHAnsi"/>
          <w:sz w:val="24"/>
          <w:szCs w:val="24"/>
        </w:rPr>
        <w:br/>
      </w:r>
      <w:r w:rsidR="00FE07ED" w:rsidRPr="00FE07ED">
        <w:rPr>
          <w:rFonts w:asciiTheme="majorHAnsi" w:hAnsiTheme="majorHAnsi"/>
          <w:sz w:val="24"/>
          <w:szCs w:val="24"/>
        </w:rPr>
        <w:pict>
          <v:shape id="_x0000_i1037" type="#_x0000_t75" style="width:304.5pt;height:153pt">
            <v:imagedata r:id="rId10" o:title=""/>
          </v:shape>
        </w:pict>
      </w:r>
    </w:p>
    <w:p w:rsidR="00E51B5F" w:rsidRPr="00B509E6" w:rsidRDefault="007B0906" w:rsidP="007B0906">
      <w:pPr>
        <w:pStyle w:val="Heading1"/>
        <w:rPr>
          <w:rFonts w:asciiTheme="majorHAnsi" w:hAnsiTheme="majorHAnsi"/>
          <w:i/>
          <w:sz w:val="24"/>
          <w:szCs w:val="24"/>
        </w:rPr>
      </w:pPr>
      <w:r w:rsidRPr="00B509E6">
        <w:rPr>
          <w:rFonts w:asciiTheme="majorHAnsi" w:hAnsiTheme="majorHAnsi"/>
          <w:i/>
          <w:sz w:val="24"/>
          <w:szCs w:val="24"/>
        </w:rPr>
        <w:t>Questions:</w:t>
      </w:r>
    </w:p>
    <w:p w:rsidR="003F161B" w:rsidRPr="00B509E6" w:rsidRDefault="00131BEC" w:rsidP="007B090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10</w:t>
      </w:r>
      <w:r w:rsidR="001207A2">
        <w:rPr>
          <w:rFonts w:asciiTheme="majorHAnsi" w:hAnsiTheme="majorHAnsi"/>
          <w:b w:val="0"/>
          <w:sz w:val="24"/>
          <w:szCs w:val="24"/>
        </w:rPr>
        <w:t xml:space="preserve">. The nucleic acid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RNA</w:t>
      </w:r>
      <w:r w:rsidR="001207A2">
        <w:rPr>
          <w:rFonts w:asciiTheme="majorHAnsi" w:hAnsiTheme="majorHAnsi"/>
          <w:b w:val="0"/>
          <w:sz w:val="24"/>
          <w:szCs w:val="24"/>
        </w:rPr>
        <w:t xml:space="preserve"> copies DNA so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Proteins</w:t>
      </w:r>
      <w:r w:rsidR="003F161B" w:rsidRPr="00B509E6">
        <w:rPr>
          <w:rFonts w:asciiTheme="majorHAnsi" w:hAnsiTheme="majorHAnsi"/>
          <w:b w:val="0"/>
          <w:sz w:val="24"/>
          <w:szCs w:val="24"/>
        </w:rPr>
        <w:t xml:space="preserve"> can be made.</w:t>
      </w:r>
    </w:p>
    <w:p w:rsidR="00BB66FE" w:rsidRPr="00B509E6" w:rsidRDefault="00131BEC" w:rsidP="007B0906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11</w:t>
      </w:r>
      <w:r w:rsidR="00BB66FE" w:rsidRPr="00B509E6">
        <w:rPr>
          <w:rFonts w:asciiTheme="majorHAnsi" w:hAnsiTheme="majorHAnsi"/>
          <w:b w:val="0"/>
          <w:sz w:val="24"/>
          <w:szCs w:val="24"/>
        </w:rPr>
        <w:t xml:space="preserve">. </w:t>
      </w:r>
      <w:r w:rsidR="00FF4A76" w:rsidRPr="00B509E6">
        <w:rPr>
          <w:rFonts w:asciiTheme="majorHAnsi" w:hAnsiTheme="majorHAnsi"/>
          <w:b w:val="0"/>
          <w:sz w:val="24"/>
          <w:szCs w:val="24"/>
        </w:rPr>
        <w:t>T</w:t>
      </w:r>
      <w:r w:rsidR="00BB66FE" w:rsidRPr="00B509E6">
        <w:rPr>
          <w:rFonts w:asciiTheme="majorHAnsi" w:hAnsiTheme="majorHAnsi"/>
          <w:b w:val="0"/>
          <w:sz w:val="24"/>
          <w:szCs w:val="24"/>
        </w:rPr>
        <w:t>he 3 parts of a nu</w:t>
      </w:r>
      <w:r w:rsidR="001207A2">
        <w:rPr>
          <w:rFonts w:asciiTheme="majorHAnsi" w:hAnsiTheme="majorHAnsi"/>
          <w:b w:val="0"/>
          <w:sz w:val="24"/>
          <w:szCs w:val="24"/>
        </w:rPr>
        <w:t xml:space="preserve">cleotide are a 5 carbon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Sugar</w:t>
      </w:r>
      <w:r w:rsidR="00BB66FE" w:rsidRPr="00B509E6">
        <w:rPr>
          <w:rFonts w:asciiTheme="majorHAnsi" w:hAnsiTheme="majorHAnsi"/>
          <w:b w:val="0"/>
          <w:sz w:val="24"/>
          <w:szCs w:val="24"/>
        </w:rPr>
        <w:t>, a phos</w:t>
      </w:r>
      <w:r w:rsidR="001207A2">
        <w:rPr>
          <w:rFonts w:asciiTheme="majorHAnsi" w:hAnsiTheme="majorHAnsi"/>
          <w:b w:val="0"/>
          <w:sz w:val="24"/>
          <w:szCs w:val="24"/>
        </w:rPr>
        <w:t xml:space="preserve">phate, and a nitrogen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Base</w:t>
      </w:r>
      <w:r w:rsidR="00BB66FE" w:rsidRPr="00B509E6">
        <w:rPr>
          <w:rFonts w:asciiTheme="majorHAnsi" w:hAnsiTheme="majorHAnsi"/>
          <w:b w:val="0"/>
          <w:sz w:val="24"/>
          <w:szCs w:val="24"/>
        </w:rPr>
        <w:t>.</w:t>
      </w:r>
    </w:p>
    <w:p w:rsidR="00BC1315" w:rsidRPr="00B509E6" w:rsidRDefault="00131BEC" w:rsidP="00FF4A76">
      <w:pPr>
        <w:pStyle w:val="Heading1"/>
        <w:rPr>
          <w:rFonts w:asciiTheme="majorHAnsi" w:hAnsiTheme="majorHAnsi"/>
          <w:sz w:val="24"/>
          <w:szCs w:val="24"/>
        </w:rPr>
      </w:pPr>
      <w:r w:rsidRPr="00B509E6">
        <w:rPr>
          <w:rFonts w:asciiTheme="majorHAnsi" w:hAnsiTheme="majorHAnsi"/>
          <w:b w:val="0"/>
          <w:sz w:val="24"/>
          <w:szCs w:val="24"/>
        </w:rPr>
        <w:t>12</w:t>
      </w:r>
      <w:r w:rsidR="001207A2">
        <w:rPr>
          <w:rFonts w:asciiTheme="majorHAnsi" w:hAnsiTheme="majorHAnsi"/>
          <w:b w:val="0"/>
          <w:sz w:val="24"/>
          <w:szCs w:val="24"/>
        </w:rPr>
        <w:t xml:space="preserve">. </w:t>
      </w:r>
      <w:proofErr w:type="gramStart"/>
      <w:r w:rsidR="001207A2">
        <w:rPr>
          <w:rFonts w:asciiTheme="majorHAnsi" w:hAnsiTheme="majorHAnsi"/>
          <w:b w:val="0"/>
          <w:color w:val="FF0000"/>
          <w:sz w:val="24"/>
          <w:szCs w:val="24"/>
        </w:rPr>
        <w:t xml:space="preserve">ATP </w:t>
      </w:r>
      <w:r w:rsidR="00FF4A76" w:rsidRPr="00B509E6">
        <w:rPr>
          <w:rFonts w:asciiTheme="majorHAnsi" w:hAnsiTheme="majorHAnsi"/>
          <w:b w:val="0"/>
          <w:sz w:val="24"/>
          <w:szCs w:val="24"/>
        </w:rPr>
        <w:t xml:space="preserve"> is</w:t>
      </w:r>
      <w:proofErr w:type="gramEnd"/>
      <w:r w:rsidR="00FF4A76" w:rsidRPr="00B509E6">
        <w:rPr>
          <w:rFonts w:asciiTheme="majorHAnsi" w:hAnsiTheme="majorHAnsi"/>
          <w:b w:val="0"/>
          <w:sz w:val="24"/>
          <w:szCs w:val="24"/>
        </w:rPr>
        <w:t xml:space="preserve"> a high energy </w:t>
      </w:r>
      <w:r w:rsidR="001207A2">
        <w:rPr>
          <w:rFonts w:asciiTheme="majorHAnsi" w:hAnsiTheme="majorHAnsi"/>
          <w:b w:val="0"/>
          <w:sz w:val="24"/>
          <w:szCs w:val="24"/>
        </w:rPr>
        <w:t xml:space="preserve">molecule made from a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Nucleotide</w:t>
      </w:r>
      <w:r w:rsidR="001207A2">
        <w:rPr>
          <w:rFonts w:asciiTheme="majorHAnsi" w:hAnsiTheme="majorHAnsi"/>
          <w:b w:val="0"/>
          <w:sz w:val="24"/>
          <w:szCs w:val="24"/>
        </w:rPr>
        <w:t xml:space="preserve"> with </w:t>
      </w:r>
      <w:r w:rsidR="001207A2">
        <w:rPr>
          <w:rFonts w:asciiTheme="majorHAnsi" w:hAnsiTheme="majorHAnsi"/>
          <w:b w:val="0"/>
          <w:color w:val="FF0000"/>
          <w:sz w:val="24"/>
          <w:szCs w:val="24"/>
        </w:rPr>
        <w:t>3</w:t>
      </w:r>
      <w:r w:rsidR="00FF4A76" w:rsidRPr="00B509E6">
        <w:rPr>
          <w:rFonts w:asciiTheme="majorHAnsi" w:hAnsiTheme="majorHAnsi"/>
          <w:b w:val="0"/>
          <w:sz w:val="24"/>
          <w:szCs w:val="24"/>
        </w:rPr>
        <w:t xml:space="preserve"> phosphates.</w:t>
      </w:r>
      <w:r w:rsidR="00372B7B" w:rsidRPr="00B509E6">
        <w:rPr>
          <w:rFonts w:asciiTheme="majorHAnsi" w:hAnsiTheme="majorHAnsi"/>
          <w:sz w:val="24"/>
          <w:szCs w:val="24"/>
        </w:rPr>
        <w:t xml:space="preserve"> </w:t>
      </w:r>
    </w:p>
    <w:p w:rsidR="00195AA1" w:rsidRPr="00B509E6" w:rsidRDefault="00195AA1" w:rsidP="00771CE9">
      <w:pPr>
        <w:pStyle w:val="Heading1"/>
        <w:rPr>
          <w:rFonts w:asciiTheme="majorHAnsi" w:hAnsiTheme="majorHAnsi"/>
          <w:b w:val="0"/>
          <w:sz w:val="24"/>
          <w:szCs w:val="24"/>
        </w:rPr>
      </w:pPr>
    </w:p>
    <w:sectPr w:rsidR="00195AA1" w:rsidRPr="00B509E6" w:rsidSect="00A12511">
      <w:footerReference w:type="even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DA" w:rsidRDefault="005A12DA">
      <w:r>
        <w:separator/>
      </w:r>
    </w:p>
  </w:endnote>
  <w:endnote w:type="continuationSeparator" w:id="0">
    <w:p w:rsidR="005A12DA" w:rsidRDefault="005A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2A" w:rsidRDefault="00FE07ED" w:rsidP="00432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9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92A" w:rsidRDefault="00C32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92A" w:rsidRDefault="00FE07ED" w:rsidP="004327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7A2">
      <w:rPr>
        <w:rStyle w:val="PageNumber"/>
        <w:noProof/>
      </w:rPr>
      <w:t>5</w:t>
    </w:r>
    <w:r>
      <w:rPr>
        <w:rStyle w:val="PageNumber"/>
      </w:rPr>
      <w:fldChar w:fldCharType="end"/>
    </w:r>
  </w:p>
  <w:p w:rsidR="00C3292A" w:rsidRDefault="00C32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DA" w:rsidRDefault="005A12DA">
      <w:r>
        <w:separator/>
      </w:r>
    </w:p>
  </w:footnote>
  <w:footnote w:type="continuationSeparator" w:id="0">
    <w:p w:rsidR="005A12DA" w:rsidRDefault="005A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5D"/>
    <w:rsid w:val="00003B4A"/>
    <w:rsid w:val="000114C8"/>
    <w:rsid w:val="0001246E"/>
    <w:rsid w:val="000C1E08"/>
    <w:rsid w:val="000C433A"/>
    <w:rsid w:val="000C5804"/>
    <w:rsid w:val="000F070B"/>
    <w:rsid w:val="0011103F"/>
    <w:rsid w:val="001207A2"/>
    <w:rsid w:val="0013118D"/>
    <w:rsid w:val="00131BEC"/>
    <w:rsid w:val="001662D5"/>
    <w:rsid w:val="00195AA1"/>
    <w:rsid w:val="001C2580"/>
    <w:rsid w:val="001D14FF"/>
    <w:rsid w:val="001D246F"/>
    <w:rsid w:val="001F4945"/>
    <w:rsid w:val="00204B61"/>
    <w:rsid w:val="00211B0D"/>
    <w:rsid w:val="0022648A"/>
    <w:rsid w:val="00260DF2"/>
    <w:rsid w:val="00265DD6"/>
    <w:rsid w:val="0028248D"/>
    <w:rsid w:val="002D38F6"/>
    <w:rsid w:val="002E666F"/>
    <w:rsid w:val="002F037A"/>
    <w:rsid w:val="00302999"/>
    <w:rsid w:val="00307E3F"/>
    <w:rsid w:val="00320548"/>
    <w:rsid w:val="00370389"/>
    <w:rsid w:val="00372526"/>
    <w:rsid w:val="00372B7B"/>
    <w:rsid w:val="00376AEC"/>
    <w:rsid w:val="003C62CB"/>
    <w:rsid w:val="003E6911"/>
    <w:rsid w:val="003F161B"/>
    <w:rsid w:val="004327ED"/>
    <w:rsid w:val="00442B4C"/>
    <w:rsid w:val="004612D7"/>
    <w:rsid w:val="00470A9E"/>
    <w:rsid w:val="00496A3B"/>
    <w:rsid w:val="004A224D"/>
    <w:rsid w:val="004A3CE4"/>
    <w:rsid w:val="004B10F9"/>
    <w:rsid w:val="004E1144"/>
    <w:rsid w:val="004E2FCA"/>
    <w:rsid w:val="004E39E3"/>
    <w:rsid w:val="004E6F33"/>
    <w:rsid w:val="004F0A2C"/>
    <w:rsid w:val="005051E3"/>
    <w:rsid w:val="005104D5"/>
    <w:rsid w:val="00530DC1"/>
    <w:rsid w:val="00581FBF"/>
    <w:rsid w:val="005A12DA"/>
    <w:rsid w:val="005D2044"/>
    <w:rsid w:val="005D39A2"/>
    <w:rsid w:val="00602550"/>
    <w:rsid w:val="006135FB"/>
    <w:rsid w:val="0063121D"/>
    <w:rsid w:val="0069002D"/>
    <w:rsid w:val="006930B8"/>
    <w:rsid w:val="00697FE4"/>
    <w:rsid w:val="006A0949"/>
    <w:rsid w:val="006D04D4"/>
    <w:rsid w:val="006D1E5F"/>
    <w:rsid w:val="00713415"/>
    <w:rsid w:val="00716438"/>
    <w:rsid w:val="007343A6"/>
    <w:rsid w:val="0074077D"/>
    <w:rsid w:val="00745A40"/>
    <w:rsid w:val="00770DE8"/>
    <w:rsid w:val="00771CE9"/>
    <w:rsid w:val="00795736"/>
    <w:rsid w:val="007A175D"/>
    <w:rsid w:val="007A4F39"/>
    <w:rsid w:val="007B0906"/>
    <w:rsid w:val="007F49A8"/>
    <w:rsid w:val="00831D73"/>
    <w:rsid w:val="00846269"/>
    <w:rsid w:val="00860CA2"/>
    <w:rsid w:val="00882408"/>
    <w:rsid w:val="008A25AB"/>
    <w:rsid w:val="008D2185"/>
    <w:rsid w:val="008E3323"/>
    <w:rsid w:val="008F3DBB"/>
    <w:rsid w:val="008F446C"/>
    <w:rsid w:val="008F7C62"/>
    <w:rsid w:val="00917B1F"/>
    <w:rsid w:val="00922C56"/>
    <w:rsid w:val="0092545D"/>
    <w:rsid w:val="009347DD"/>
    <w:rsid w:val="00940BB5"/>
    <w:rsid w:val="00941345"/>
    <w:rsid w:val="00960321"/>
    <w:rsid w:val="009858B6"/>
    <w:rsid w:val="009B3D08"/>
    <w:rsid w:val="009C1F06"/>
    <w:rsid w:val="009E6DAC"/>
    <w:rsid w:val="009E7DEA"/>
    <w:rsid w:val="009F2FD2"/>
    <w:rsid w:val="00A12511"/>
    <w:rsid w:val="00A16C33"/>
    <w:rsid w:val="00A43CBC"/>
    <w:rsid w:val="00A54362"/>
    <w:rsid w:val="00A96B63"/>
    <w:rsid w:val="00AC4D69"/>
    <w:rsid w:val="00AE2DE9"/>
    <w:rsid w:val="00AE4BAB"/>
    <w:rsid w:val="00AE7E3F"/>
    <w:rsid w:val="00AF0DD2"/>
    <w:rsid w:val="00AF1B33"/>
    <w:rsid w:val="00B070EE"/>
    <w:rsid w:val="00B11977"/>
    <w:rsid w:val="00B14F35"/>
    <w:rsid w:val="00B2115D"/>
    <w:rsid w:val="00B361D8"/>
    <w:rsid w:val="00B40C88"/>
    <w:rsid w:val="00B41FC9"/>
    <w:rsid w:val="00B509E6"/>
    <w:rsid w:val="00B602B2"/>
    <w:rsid w:val="00B67D70"/>
    <w:rsid w:val="00B71035"/>
    <w:rsid w:val="00BA2692"/>
    <w:rsid w:val="00BB66FE"/>
    <w:rsid w:val="00BB7A9E"/>
    <w:rsid w:val="00BC1315"/>
    <w:rsid w:val="00C3292A"/>
    <w:rsid w:val="00C51AA5"/>
    <w:rsid w:val="00C57046"/>
    <w:rsid w:val="00C578A7"/>
    <w:rsid w:val="00C61D01"/>
    <w:rsid w:val="00C63A12"/>
    <w:rsid w:val="00C7667D"/>
    <w:rsid w:val="00CC0498"/>
    <w:rsid w:val="00CC26F3"/>
    <w:rsid w:val="00CE1E0C"/>
    <w:rsid w:val="00CE3C7D"/>
    <w:rsid w:val="00CF3CC8"/>
    <w:rsid w:val="00D15F8E"/>
    <w:rsid w:val="00D27740"/>
    <w:rsid w:val="00D34F74"/>
    <w:rsid w:val="00D40BB6"/>
    <w:rsid w:val="00D52CCB"/>
    <w:rsid w:val="00D56B9F"/>
    <w:rsid w:val="00D90DA5"/>
    <w:rsid w:val="00DA4BDD"/>
    <w:rsid w:val="00DB0F46"/>
    <w:rsid w:val="00DC147A"/>
    <w:rsid w:val="00DF3ACA"/>
    <w:rsid w:val="00E06EE6"/>
    <w:rsid w:val="00E34DB2"/>
    <w:rsid w:val="00E3560A"/>
    <w:rsid w:val="00E4009D"/>
    <w:rsid w:val="00E406F8"/>
    <w:rsid w:val="00E427F9"/>
    <w:rsid w:val="00E51B5F"/>
    <w:rsid w:val="00E73FCF"/>
    <w:rsid w:val="00E871E5"/>
    <w:rsid w:val="00E91A90"/>
    <w:rsid w:val="00EC6688"/>
    <w:rsid w:val="00ED73E3"/>
    <w:rsid w:val="00F211D9"/>
    <w:rsid w:val="00F27E53"/>
    <w:rsid w:val="00F469E8"/>
    <w:rsid w:val="00F663F6"/>
    <w:rsid w:val="00F669D4"/>
    <w:rsid w:val="00F67662"/>
    <w:rsid w:val="00FA6061"/>
    <w:rsid w:val="00FC4D64"/>
    <w:rsid w:val="00FE07ED"/>
    <w:rsid w:val="00FF1B83"/>
    <w:rsid w:val="00FF3BA1"/>
    <w:rsid w:val="00F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7ED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925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545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254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ACA"/>
  </w:style>
  <w:style w:type="paragraph" w:styleId="Header">
    <w:name w:val="header"/>
    <w:basedOn w:val="Normal"/>
    <w:link w:val="HeaderChar"/>
    <w:rsid w:val="00C32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9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CF88-EDC3-4C8D-A90A-9AE3094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Found in Living Things</vt:lpstr>
    </vt:vector>
  </TitlesOfParts>
  <Company>Stuttgart Schools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Found in Living Things</dc:title>
  <dc:creator>cmassengale</dc:creator>
  <cp:lastModifiedBy>Jason</cp:lastModifiedBy>
  <cp:revision>2</cp:revision>
  <cp:lastPrinted>2015-03-03T01:59:00Z</cp:lastPrinted>
  <dcterms:created xsi:type="dcterms:W3CDTF">2015-03-05T01:41:00Z</dcterms:created>
  <dcterms:modified xsi:type="dcterms:W3CDTF">2015-03-05T01:41:00Z</dcterms:modified>
</cp:coreProperties>
</file>